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3FA53" w14:textId="0442B156" w:rsidR="000A5BE0" w:rsidRPr="000B2108" w:rsidRDefault="00A912B0" w:rsidP="00782CBC">
      <w:pPr>
        <w:jc w:val="center"/>
        <w:rPr>
          <w:b/>
          <w:sz w:val="22"/>
          <w:szCs w:val="22"/>
        </w:rPr>
      </w:pPr>
      <w:r>
        <w:rPr>
          <w:b/>
          <w:sz w:val="22"/>
          <w:szCs w:val="22"/>
        </w:rPr>
        <w:t>The Burt’s Bees Products Company</w:t>
      </w:r>
      <w:r w:rsidRPr="000B2108">
        <w:rPr>
          <w:b/>
          <w:sz w:val="22"/>
          <w:szCs w:val="22"/>
        </w:rPr>
        <w:t xml:space="preserve"> </w:t>
      </w:r>
      <w:r w:rsidR="00F751B0" w:rsidRPr="000B2108">
        <w:rPr>
          <w:b/>
          <w:sz w:val="22"/>
          <w:szCs w:val="22"/>
        </w:rPr>
        <w:t>Authorized Re</w:t>
      </w:r>
      <w:r w:rsidR="00782CBC" w:rsidRPr="000B2108">
        <w:rPr>
          <w:b/>
          <w:sz w:val="22"/>
          <w:szCs w:val="22"/>
        </w:rPr>
        <w:t>tailer</w:t>
      </w:r>
      <w:r w:rsidR="00F751B0" w:rsidRPr="000B2108">
        <w:rPr>
          <w:b/>
          <w:sz w:val="22"/>
          <w:szCs w:val="22"/>
        </w:rPr>
        <w:t xml:space="preserve"> </w:t>
      </w:r>
      <w:r w:rsidR="00301148" w:rsidRPr="000B2108">
        <w:rPr>
          <w:b/>
          <w:sz w:val="22"/>
          <w:szCs w:val="22"/>
        </w:rPr>
        <w:t>Purchase Terms and Conditions</w:t>
      </w:r>
    </w:p>
    <w:p w14:paraId="4CB50505" w14:textId="6AE5FCE0" w:rsidR="005417A4" w:rsidRDefault="0080145E" w:rsidP="00B71921">
      <w:pPr>
        <w:jc w:val="center"/>
        <w:rPr>
          <w:sz w:val="22"/>
          <w:szCs w:val="22"/>
        </w:rPr>
      </w:pPr>
      <w:r w:rsidRPr="002A555C">
        <w:rPr>
          <w:b/>
          <w:sz w:val="22"/>
          <w:szCs w:val="22"/>
        </w:rPr>
        <w:t>Effective</w:t>
      </w:r>
      <w:r w:rsidRPr="00A312A8">
        <w:rPr>
          <w:sz w:val="22"/>
          <w:szCs w:val="22"/>
        </w:rPr>
        <w:t xml:space="preserve"> </w:t>
      </w:r>
      <w:r>
        <w:rPr>
          <w:b/>
          <w:sz w:val="22"/>
          <w:szCs w:val="22"/>
        </w:rPr>
        <w:t>September 1, 20</w:t>
      </w:r>
      <w:r w:rsidRPr="00C04C17">
        <w:rPr>
          <w:b/>
          <w:sz w:val="22"/>
          <w:szCs w:val="22"/>
        </w:rPr>
        <w:t>19</w:t>
      </w:r>
    </w:p>
    <w:p w14:paraId="3E2E6946" w14:textId="3274FA59" w:rsidR="00B71921" w:rsidRPr="000B2108" w:rsidRDefault="00C75699" w:rsidP="00B71921">
      <w:pPr>
        <w:jc w:val="center"/>
        <w:rPr>
          <w:b/>
          <w:sz w:val="22"/>
          <w:szCs w:val="22"/>
        </w:rPr>
      </w:pPr>
      <w:r w:rsidRPr="000B2108">
        <w:rPr>
          <w:sz w:val="22"/>
          <w:szCs w:val="22"/>
        </w:rPr>
        <w:t xml:space="preserve"> </w:t>
      </w:r>
    </w:p>
    <w:p w14:paraId="158989FC" w14:textId="03BE9317" w:rsidR="00E93009" w:rsidRDefault="000A5BE0" w:rsidP="00E93009">
      <w:pPr>
        <w:jc w:val="both"/>
        <w:rPr>
          <w:sz w:val="22"/>
          <w:szCs w:val="22"/>
        </w:rPr>
      </w:pPr>
      <w:r w:rsidRPr="000B2108">
        <w:rPr>
          <w:sz w:val="22"/>
          <w:szCs w:val="22"/>
        </w:rPr>
        <w:t>These</w:t>
      </w:r>
      <w:r w:rsidR="00F751B0" w:rsidRPr="000B2108">
        <w:rPr>
          <w:sz w:val="22"/>
          <w:szCs w:val="22"/>
        </w:rPr>
        <w:t xml:space="preserve"> </w:t>
      </w:r>
      <w:r w:rsidR="008706AD" w:rsidRPr="002E15D9">
        <w:rPr>
          <w:sz w:val="22"/>
          <w:szCs w:val="22"/>
        </w:rPr>
        <w:t>The Burt’s Bees Products Company</w:t>
      </w:r>
      <w:r w:rsidR="00A40DF2" w:rsidRPr="000B2108">
        <w:rPr>
          <w:sz w:val="22"/>
          <w:szCs w:val="22"/>
        </w:rPr>
        <w:t xml:space="preserve"> </w:t>
      </w:r>
      <w:r w:rsidR="00F751B0" w:rsidRPr="000B2108">
        <w:rPr>
          <w:sz w:val="22"/>
          <w:szCs w:val="22"/>
        </w:rPr>
        <w:t xml:space="preserve">Authorized </w:t>
      </w:r>
      <w:r w:rsidR="00782CBC" w:rsidRPr="000B2108">
        <w:rPr>
          <w:sz w:val="22"/>
          <w:szCs w:val="22"/>
        </w:rPr>
        <w:t xml:space="preserve">Retailer </w:t>
      </w:r>
      <w:r w:rsidR="00301148" w:rsidRPr="000B2108">
        <w:rPr>
          <w:sz w:val="22"/>
          <w:szCs w:val="22"/>
        </w:rPr>
        <w:t>Purchase Terms and Conditions</w:t>
      </w:r>
      <w:r w:rsidR="00F751B0" w:rsidRPr="000B2108">
        <w:rPr>
          <w:sz w:val="22"/>
          <w:szCs w:val="22"/>
        </w:rPr>
        <w:t xml:space="preserve"> (the </w:t>
      </w:r>
      <w:r w:rsidR="00F751B0" w:rsidRPr="000B2108">
        <w:rPr>
          <w:b/>
          <w:sz w:val="22"/>
          <w:szCs w:val="22"/>
        </w:rPr>
        <w:t>“</w:t>
      </w:r>
      <w:r w:rsidR="00301148" w:rsidRPr="000B2108">
        <w:rPr>
          <w:b/>
          <w:sz w:val="22"/>
          <w:szCs w:val="22"/>
        </w:rPr>
        <w:t>Terms</w:t>
      </w:r>
      <w:r w:rsidR="00F751B0" w:rsidRPr="000B2108">
        <w:rPr>
          <w:b/>
          <w:sz w:val="22"/>
          <w:szCs w:val="22"/>
        </w:rPr>
        <w:t>”</w:t>
      </w:r>
      <w:r w:rsidR="00301148" w:rsidRPr="000B2108">
        <w:rPr>
          <w:sz w:val="22"/>
          <w:szCs w:val="22"/>
        </w:rPr>
        <w:t>)</w:t>
      </w:r>
      <w:r w:rsidRPr="000B2108">
        <w:rPr>
          <w:sz w:val="22"/>
          <w:szCs w:val="22"/>
        </w:rPr>
        <w:t xml:space="preserve"> </w:t>
      </w:r>
      <w:r w:rsidR="00146E1D">
        <w:rPr>
          <w:sz w:val="22"/>
          <w:szCs w:val="22"/>
        </w:rPr>
        <w:t xml:space="preserve">are issued by </w:t>
      </w:r>
      <w:r w:rsidR="008706AD" w:rsidRPr="002E15D9">
        <w:rPr>
          <w:sz w:val="22"/>
          <w:szCs w:val="22"/>
        </w:rPr>
        <w:t>The Burt’s Bees Products Company</w:t>
      </w:r>
      <w:r w:rsidR="00146E1D">
        <w:rPr>
          <w:sz w:val="22"/>
          <w:szCs w:val="22"/>
        </w:rPr>
        <w:t xml:space="preserve"> </w:t>
      </w:r>
      <w:r w:rsidR="00146E1D" w:rsidRPr="00146E1D">
        <w:rPr>
          <w:sz w:val="22"/>
          <w:szCs w:val="22"/>
        </w:rPr>
        <w:t>(</w:t>
      </w:r>
      <w:r w:rsidR="00146E1D" w:rsidRPr="00146E1D">
        <w:rPr>
          <w:b/>
          <w:sz w:val="22"/>
          <w:szCs w:val="22"/>
        </w:rPr>
        <w:t>“</w:t>
      </w:r>
      <w:r w:rsidR="008706AD">
        <w:rPr>
          <w:b/>
          <w:sz w:val="22"/>
          <w:szCs w:val="22"/>
        </w:rPr>
        <w:t>Burt’s Bees</w:t>
      </w:r>
      <w:r w:rsidR="00146E1D" w:rsidRPr="00146E1D">
        <w:rPr>
          <w:b/>
          <w:sz w:val="22"/>
          <w:szCs w:val="22"/>
        </w:rPr>
        <w:t>”</w:t>
      </w:r>
      <w:r w:rsidR="00146E1D">
        <w:rPr>
          <w:sz w:val="22"/>
          <w:szCs w:val="22"/>
        </w:rPr>
        <w:t xml:space="preserve">) and </w:t>
      </w:r>
      <w:r w:rsidR="00301148" w:rsidRPr="000B2108">
        <w:rPr>
          <w:sz w:val="22"/>
          <w:szCs w:val="22"/>
        </w:rPr>
        <w:t>apply</w:t>
      </w:r>
      <w:r w:rsidR="00F751B0" w:rsidRPr="000B2108">
        <w:rPr>
          <w:sz w:val="22"/>
          <w:szCs w:val="22"/>
        </w:rPr>
        <w:t xml:space="preserve"> to all Authorized </w:t>
      </w:r>
      <w:r w:rsidR="00782CBC" w:rsidRPr="000B2108">
        <w:rPr>
          <w:sz w:val="22"/>
          <w:szCs w:val="22"/>
        </w:rPr>
        <w:t>Retailers</w:t>
      </w:r>
      <w:r w:rsidR="00F751B0" w:rsidRPr="000B2108">
        <w:rPr>
          <w:sz w:val="22"/>
          <w:szCs w:val="22"/>
        </w:rPr>
        <w:t xml:space="preserve"> of </w:t>
      </w:r>
      <w:r w:rsidR="008706AD">
        <w:rPr>
          <w:sz w:val="22"/>
          <w:szCs w:val="22"/>
        </w:rPr>
        <w:t>Burt’s Bees</w:t>
      </w:r>
      <w:r w:rsidR="00F751B0" w:rsidRPr="000B2108">
        <w:rPr>
          <w:sz w:val="22"/>
          <w:szCs w:val="22"/>
        </w:rPr>
        <w:t xml:space="preserve"> </w:t>
      </w:r>
      <w:r w:rsidR="00F87858">
        <w:rPr>
          <w:sz w:val="22"/>
          <w:szCs w:val="22"/>
        </w:rPr>
        <w:t>p</w:t>
      </w:r>
      <w:r w:rsidR="00F751B0" w:rsidRPr="000B2108">
        <w:rPr>
          <w:sz w:val="22"/>
          <w:szCs w:val="22"/>
        </w:rPr>
        <w:t xml:space="preserve">roducts (the </w:t>
      </w:r>
      <w:r w:rsidR="00F751B0" w:rsidRPr="000B2108">
        <w:rPr>
          <w:b/>
          <w:sz w:val="22"/>
          <w:szCs w:val="22"/>
        </w:rPr>
        <w:t>“Products”</w:t>
      </w:r>
      <w:r w:rsidR="00F751B0" w:rsidRPr="000B2108">
        <w:rPr>
          <w:sz w:val="22"/>
          <w:szCs w:val="22"/>
        </w:rPr>
        <w:t>) in the United States</w:t>
      </w:r>
      <w:r w:rsidR="00F9200B" w:rsidRPr="000B2108">
        <w:rPr>
          <w:sz w:val="22"/>
          <w:szCs w:val="22"/>
        </w:rPr>
        <w:t xml:space="preserve"> of America</w:t>
      </w:r>
      <w:r w:rsidR="00F751B0" w:rsidRPr="000B2108">
        <w:rPr>
          <w:sz w:val="22"/>
          <w:szCs w:val="22"/>
        </w:rPr>
        <w:t xml:space="preserve"> </w:t>
      </w:r>
      <w:r w:rsidR="00393FEB">
        <w:rPr>
          <w:sz w:val="22"/>
          <w:szCs w:val="22"/>
        </w:rPr>
        <w:t xml:space="preserve">and its territories </w:t>
      </w:r>
      <w:r w:rsidR="00024985" w:rsidRPr="000B2108">
        <w:rPr>
          <w:sz w:val="22"/>
          <w:szCs w:val="22"/>
        </w:rPr>
        <w:t xml:space="preserve">(the </w:t>
      </w:r>
      <w:r w:rsidR="00024985" w:rsidRPr="000B2108">
        <w:rPr>
          <w:b/>
          <w:sz w:val="22"/>
          <w:szCs w:val="22"/>
        </w:rPr>
        <w:t>“Territory”</w:t>
      </w:r>
      <w:r w:rsidR="00024985" w:rsidRPr="000B2108">
        <w:rPr>
          <w:sz w:val="22"/>
          <w:szCs w:val="22"/>
        </w:rPr>
        <w:t>)</w:t>
      </w:r>
      <w:r w:rsidR="00F751B0" w:rsidRPr="000B2108">
        <w:rPr>
          <w:sz w:val="22"/>
          <w:szCs w:val="22"/>
        </w:rPr>
        <w:t xml:space="preserve">.  By purchasing Products from </w:t>
      </w:r>
      <w:r w:rsidR="008706AD">
        <w:rPr>
          <w:sz w:val="22"/>
          <w:szCs w:val="22"/>
        </w:rPr>
        <w:t>Burt’s Bees</w:t>
      </w:r>
      <w:r w:rsidR="00F751B0" w:rsidRPr="000B2108">
        <w:rPr>
          <w:sz w:val="22"/>
          <w:szCs w:val="22"/>
        </w:rPr>
        <w:t xml:space="preserve"> for retail sale, you (hereinafter </w:t>
      </w:r>
      <w:r w:rsidR="00F751B0" w:rsidRPr="000B2108">
        <w:rPr>
          <w:b/>
          <w:sz w:val="22"/>
          <w:szCs w:val="22"/>
        </w:rPr>
        <w:t>“Re</w:t>
      </w:r>
      <w:r w:rsidR="00782CBC" w:rsidRPr="000B2108">
        <w:rPr>
          <w:b/>
          <w:sz w:val="22"/>
          <w:szCs w:val="22"/>
        </w:rPr>
        <w:t>tailer</w:t>
      </w:r>
      <w:r w:rsidR="00F9200B" w:rsidRPr="000B2108">
        <w:rPr>
          <w:b/>
          <w:sz w:val="22"/>
          <w:szCs w:val="22"/>
        </w:rPr>
        <w:t>,”</w:t>
      </w:r>
      <w:r w:rsidR="00F751B0" w:rsidRPr="000B2108">
        <w:rPr>
          <w:b/>
          <w:sz w:val="22"/>
          <w:szCs w:val="22"/>
        </w:rPr>
        <w:t xml:space="preserve"> “you,” </w:t>
      </w:r>
      <w:r w:rsidR="00F751B0" w:rsidRPr="000B2108">
        <w:rPr>
          <w:sz w:val="22"/>
          <w:szCs w:val="22"/>
        </w:rPr>
        <w:t>or</w:t>
      </w:r>
      <w:r w:rsidR="00F751B0" w:rsidRPr="000B2108">
        <w:rPr>
          <w:b/>
          <w:sz w:val="22"/>
          <w:szCs w:val="22"/>
        </w:rPr>
        <w:t xml:space="preserve"> “your”</w:t>
      </w:r>
      <w:r w:rsidR="00F751B0" w:rsidRPr="000B2108">
        <w:rPr>
          <w:sz w:val="22"/>
          <w:szCs w:val="22"/>
        </w:rPr>
        <w:t xml:space="preserve">) agree to adhere to the following terms.  Please read these terms carefully.  </w:t>
      </w:r>
      <w:r w:rsidR="00E93009">
        <w:rPr>
          <w:sz w:val="22"/>
          <w:szCs w:val="22"/>
        </w:rPr>
        <w:t xml:space="preserve">The Terms </w:t>
      </w:r>
      <w:r w:rsidR="00BB6E06">
        <w:rPr>
          <w:sz w:val="22"/>
          <w:szCs w:val="22"/>
        </w:rPr>
        <w:t xml:space="preserve">supplement any agreement between </w:t>
      </w:r>
      <w:r w:rsidR="008706AD">
        <w:rPr>
          <w:sz w:val="22"/>
          <w:szCs w:val="22"/>
        </w:rPr>
        <w:t>Burt’s Bees</w:t>
      </w:r>
      <w:r w:rsidR="00BB6E06">
        <w:rPr>
          <w:sz w:val="22"/>
          <w:szCs w:val="22"/>
        </w:rPr>
        <w:t xml:space="preserve"> and Retailer</w:t>
      </w:r>
      <w:r w:rsidR="00E93009">
        <w:rPr>
          <w:sz w:val="22"/>
          <w:szCs w:val="22"/>
        </w:rPr>
        <w:t>.</w:t>
      </w:r>
    </w:p>
    <w:p w14:paraId="587F3D12" w14:textId="77777777" w:rsidR="007F2C56" w:rsidRPr="000B2108" w:rsidRDefault="007F2C56" w:rsidP="00B71921">
      <w:pPr>
        <w:jc w:val="both"/>
        <w:rPr>
          <w:sz w:val="22"/>
          <w:szCs w:val="22"/>
        </w:rPr>
      </w:pPr>
    </w:p>
    <w:p w14:paraId="2456C20B" w14:textId="0E5BBB9E" w:rsidR="007F2C56" w:rsidRPr="000B2108" w:rsidRDefault="007F2C56" w:rsidP="00FD378F">
      <w:pPr>
        <w:numPr>
          <w:ilvl w:val="0"/>
          <w:numId w:val="20"/>
        </w:numPr>
        <w:tabs>
          <w:tab w:val="num" w:pos="360"/>
        </w:tabs>
        <w:suppressAutoHyphens w:val="0"/>
        <w:jc w:val="both"/>
        <w:rPr>
          <w:sz w:val="22"/>
          <w:szCs w:val="22"/>
        </w:rPr>
      </w:pPr>
      <w:r w:rsidRPr="000B2108">
        <w:rPr>
          <w:b/>
          <w:sz w:val="22"/>
          <w:szCs w:val="22"/>
        </w:rPr>
        <w:t>Manner of Sale.</w:t>
      </w:r>
      <w:r w:rsidRPr="000B2108">
        <w:rPr>
          <w:sz w:val="22"/>
          <w:szCs w:val="22"/>
        </w:rPr>
        <w:t xml:space="preserve">  </w:t>
      </w:r>
      <w:r w:rsidR="0080145E">
        <w:rPr>
          <w:sz w:val="22"/>
          <w:szCs w:val="22"/>
        </w:rPr>
        <w:t>Retailer is authorized to offer Products purchased from Burt’s Bees</w:t>
      </w:r>
      <w:r w:rsidR="0080145E" w:rsidRPr="000B2108">
        <w:rPr>
          <w:sz w:val="22"/>
          <w:szCs w:val="22"/>
        </w:rPr>
        <w:t xml:space="preserve"> </w:t>
      </w:r>
      <w:r w:rsidR="0080145E">
        <w:rPr>
          <w:sz w:val="22"/>
          <w:szCs w:val="22"/>
        </w:rPr>
        <w:t xml:space="preserve">for retail sale in accordance with the terms herein.  </w:t>
      </w:r>
      <w:r w:rsidRPr="000B2108">
        <w:rPr>
          <w:sz w:val="22"/>
          <w:szCs w:val="22"/>
        </w:rPr>
        <w:t xml:space="preserve">Sales in violation of these terms are strictly prohibited, are considered a material breach of these Terms, and may result in </w:t>
      </w:r>
      <w:r w:rsidR="008706AD">
        <w:rPr>
          <w:sz w:val="22"/>
          <w:szCs w:val="22"/>
        </w:rPr>
        <w:t>Burt’s Bees</w:t>
      </w:r>
      <w:r w:rsidRPr="000B2108">
        <w:rPr>
          <w:sz w:val="22"/>
          <w:szCs w:val="22"/>
        </w:rPr>
        <w:t xml:space="preserve">’ immediate termination of Retailer’s account, in addition to other remedies.  Products sold to unauthorized persons or through unauthorized channels, including unauthorized </w:t>
      </w:r>
      <w:r w:rsidR="00C75699" w:rsidRPr="000B2108">
        <w:rPr>
          <w:sz w:val="22"/>
          <w:szCs w:val="22"/>
        </w:rPr>
        <w:t>web</w:t>
      </w:r>
      <w:r w:rsidRPr="000B2108">
        <w:rPr>
          <w:sz w:val="22"/>
          <w:szCs w:val="22"/>
        </w:rPr>
        <w:t xml:space="preserve">sites, </w:t>
      </w:r>
      <w:r w:rsidR="000F0016">
        <w:rPr>
          <w:sz w:val="22"/>
          <w:szCs w:val="22"/>
        </w:rPr>
        <w:t>may</w:t>
      </w:r>
      <w:r w:rsidR="000F0016" w:rsidRPr="000B2108">
        <w:rPr>
          <w:sz w:val="22"/>
          <w:szCs w:val="22"/>
        </w:rPr>
        <w:t xml:space="preserve"> </w:t>
      </w:r>
      <w:r w:rsidRPr="000B2108">
        <w:rPr>
          <w:sz w:val="22"/>
          <w:szCs w:val="22"/>
        </w:rPr>
        <w:t xml:space="preserve">not be eligible for certain </w:t>
      </w:r>
      <w:r w:rsidR="008706AD">
        <w:rPr>
          <w:sz w:val="22"/>
          <w:szCs w:val="22"/>
        </w:rPr>
        <w:t>Burt’s Bees</w:t>
      </w:r>
      <w:r w:rsidRPr="000B2108">
        <w:rPr>
          <w:sz w:val="22"/>
          <w:szCs w:val="22"/>
        </w:rPr>
        <w:t xml:space="preserve"> promotions, services, and/or benefits, including, unless prohibited by law, coverage under any Product guarantees.</w:t>
      </w:r>
    </w:p>
    <w:p w14:paraId="2F5EE60E" w14:textId="77777777" w:rsidR="007F2C56" w:rsidRPr="000B2108" w:rsidRDefault="007F2C56" w:rsidP="007F2C56">
      <w:pPr>
        <w:jc w:val="both"/>
        <w:rPr>
          <w:b/>
          <w:sz w:val="22"/>
          <w:szCs w:val="22"/>
        </w:rPr>
      </w:pPr>
      <w:r w:rsidRPr="000B2108">
        <w:rPr>
          <w:b/>
          <w:sz w:val="22"/>
          <w:szCs w:val="22"/>
        </w:rPr>
        <w:t xml:space="preserve">  </w:t>
      </w:r>
    </w:p>
    <w:p w14:paraId="66AC7A8E" w14:textId="4B40433D" w:rsidR="007F2C56" w:rsidRPr="000B2108" w:rsidRDefault="007F2C56" w:rsidP="00FD378F">
      <w:pPr>
        <w:numPr>
          <w:ilvl w:val="1"/>
          <w:numId w:val="20"/>
        </w:numPr>
        <w:tabs>
          <w:tab w:val="clear" w:pos="1440"/>
          <w:tab w:val="num" w:pos="1260"/>
          <w:tab w:val="num" w:pos="1980"/>
        </w:tabs>
        <w:suppressAutoHyphens w:val="0"/>
        <w:ind w:left="720" w:firstLine="0"/>
        <w:jc w:val="both"/>
        <w:rPr>
          <w:b/>
          <w:sz w:val="22"/>
          <w:szCs w:val="22"/>
        </w:rPr>
      </w:pPr>
      <w:r w:rsidRPr="000B2108">
        <w:rPr>
          <w:sz w:val="22"/>
          <w:szCs w:val="22"/>
        </w:rPr>
        <w:t xml:space="preserve">Retailer </w:t>
      </w:r>
      <w:r w:rsidR="000F0016">
        <w:rPr>
          <w:sz w:val="22"/>
          <w:szCs w:val="22"/>
        </w:rPr>
        <w:t>may</w:t>
      </w:r>
      <w:r w:rsidR="000F0016" w:rsidRPr="000B2108">
        <w:rPr>
          <w:sz w:val="22"/>
          <w:szCs w:val="22"/>
        </w:rPr>
        <w:t xml:space="preserve"> </w:t>
      </w:r>
      <w:r w:rsidRPr="000B2108">
        <w:rPr>
          <w:sz w:val="22"/>
          <w:szCs w:val="22"/>
        </w:rPr>
        <w:t xml:space="preserve">sell Products solely to </w:t>
      </w:r>
      <w:r w:rsidR="00F81F44">
        <w:rPr>
          <w:sz w:val="22"/>
          <w:szCs w:val="22"/>
        </w:rPr>
        <w:t>En</w:t>
      </w:r>
      <w:r w:rsidRPr="000B2108">
        <w:rPr>
          <w:sz w:val="22"/>
          <w:szCs w:val="22"/>
        </w:rPr>
        <w:t xml:space="preserve">d </w:t>
      </w:r>
      <w:r w:rsidR="00F81F44">
        <w:rPr>
          <w:sz w:val="22"/>
          <w:szCs w:val="22"/>
        </w:rPr>
        <w:t>U</w:t>
      </w:r>
      <w:r w:rsidRPr="000B2108">
        <w:rPr>
          <w:sz w:val="22"/>
          <w:szCs w:val="22"/>
        </w:rPr>
        <w:t>sers of the Products.</w:t>
      </w:r>
      <w:r w:rsidR="00F81F44">
        <w:rPr>
          <w:sz w:val="22"/>
          <w:szCs w:val="22"/>
        </w:rPr>
        <w:t xml:space="preserve">  An “</w:t>
      </w:r>
      <w:r w:rsidR="00F81F44" w:rsidRPr="00F81F44">
        <w:rPr>
          <w:b/>
          <w:sz w:val="22"/>
          <w:szCs w:val="22"/>
        </w:rPr>
        <w:t>End User</w:t>
      </w:r>
      <w:r w:rsidR="00F81F44">
        <w:rPr>
          <w:sz w:val="22"/>
          <w:szCs w:val="22"/>
        </w:rPr>
        <w:t>” is any purchaser of the Products who is the ultimate consumer of the Products and who does not intend to resell the Products to any third-party.</w:t>
      </w:r>
      <w:r w:rsidRPr="000B2108">
        <w:rPr>
          <w:sz w:val="22"/>
          <w:szCs w:val="22"/>
        </w:rPr>
        <w:t xml:space="preserve">  Retailer shall not sell to anyone a quantity of the Products greater than that generally purchased by an individual for personal use or gifting.</w:t>
      </w:r>
    </w:p>
    <w:p w14:paraId="01E680C4" w14:textId="77777777" w:rsidR="007F2C56" w:rsidRPr="000B2108" w:rsidRDefault="007F2C56" w:rsidP="007F2C56">
      <w:pPr>
        <w:tabs>
          <w:tab w:val="num" w:pos="1440"/>
        </w:tabs>
        <w:suppressAutoHyphens w:val="0"/>
        <w:ind w:left="720"/>
        <w:jc w:val="both"/>
        <w:rPr>
          <w:b/>
          <w:sz w:val="22"/>
          <w:szCs w:val="22"/>
        </w:rPr>
      </w:pPr>
    </w:p>
    <w:p w14:paraId="02E69741" w14:textId="7411E1B0" w:rsidR="007F2C56" w:rsidRPr="000B2108" w:rsidRDefault="007F2C56" w:rsidP="00FD378F">
      <w:pPr>
        <w:numPr>
          <w:ilvl w:val="1"/>
          <w:numId w:val="20"/>
        </w:numPr>
        <w:tabs>
          <w:tab w:val="clear" w:pos="1440"/>
          <w:tab w:val="num" w:pos="1260"/>
          <w:tab w:val="num" w:pos="1980"/>
        </w:tabs>
        <w:suppressAutoHyphens w:val="0"/>
        <w:ind w:left="720" w:firstLine="0"/>
        <w:jc w:val="both"/>
        <w:rPr>
          <w:b/>
          <w:sz w:val="22"/>
          <w:szCs w:val="22"/>
        </w:rPr>
      </w:pPr>
      <w:r w:rsidRPr="000B2108">
        <w:rPr>
          <w:sz w:val="22"/>
          <w:szCs w:val="22"/>
        </w:rPr>
        <w:t>Retailer shall not sell or transfer any of the Products</w:t>
      </w:r>
      <w:r w:rsidR="00C25006">
        <w:rPr>
          <w:sz w:val="22"/>
          <w:szCs w:val="22"/>
        </w:rPr>
        <w:t xml:space="preserve"> to any person or entity for re</w:t>
      </w:r>
      <w:r w:rsidRPr="000B2108">
        <w:rPr>
          <w:sz w:val="22"/>
          <w:szCs w:val="22"/>
        </w:rPr>
        <w:t xml:space="preserve">sale without the prior written consent of </w:t>
      </w:r>
      <w:r w:rsidR="008706AD">
        <w:rPr>
          <w:sz w:val="22"/>
          <w:szCs w:val="22"/>
        </w:rPr>
        <w:t>Burt’s Bees</w:t>
      </w:r>
      <w:r w:rsidRPr="000B2108">
        <w:rPr>
          <w:sz w:val="22"/>
          <w:szCs w:val="22"/>
        </w:rPr>
        <w:t xml:space="preserve">.  This includes sales to </w:t>
      </w:r>
      <w:r w:rsidR="004D4AF6" w:rsidRPr="000B2108">
        <w:rPr>
          <w:color w:val="000000"/>
          <w:sz w:val="22"/>
          <w:szCs w:val="22"/>
        </w:rPr>
        <w:t>subsidiaries</w:t>
      </w:r>
      <w:r w:rsidR="002F2C88" w:rsidRPr="000B2108">
        <w:rPr>
          <w:color w:val="000000"/>
          <w:sz w:val="22"/>
          <w:szCs w:val="22"/>
        </w:rPr>
        <w:t>/</w:t>
      </w:r>
      <w:r w:rsidR="004D4AF6" w:rsidRPr="000B2108">
        <w:rPr>
          <w:color w:val="000000"/>
          <w:sz w:val="22"/>
          <w:szCs w:val="22"/>
        </w:rPr>
        <w:t xml:space="preserve">unique banners </w:t>
      </w:r>
      <w:r w:rsidR="002F2C88" w:rsidRPr="000B2108">
        <w:rPr>
          <w:color w:val="000000"/>
          <w:sz w:val="22"/>
          <w:szCs w:val="22"/>
        </w:rPr>
        <w:t xml:space="preserve">owned by </w:t>
      </w:r>
      <w:r w:rsidR="004D4AF6" w:rsidRPr="000B2108">
        <w:rPr>
          <w:color w:val="000000"/>
          <w:sz w:val="22"/>
          <w:szCs w:val="22"/>
        </w:rPr>
        <w:t xml:space="preserve">Retailer, </w:t>
      </w:r>
      <w:proofErr w:type="spellStart"/>
      <w:r w:rsidRPr="000B2108">
        <w:rPr>
          <w:sz w:val="22"/>
          <w:szCs w:val="22"/>
        </w:rPr>
        <w:t>B2B</w:t>
      </w:r>
      <w:proofErr w:type="spellEnd"/>
      <w:r w:rsidRPr="000B2108">
        <w:rPr>
          <w:sz w:val="22"/>
          <w:szCs w:val="22"/>
        </w:rPr>
        <w:t xml:space="preserve"> accounts, wholesalers, freight forwarders/drop shippers for other retailers, online retailers such as Amazon.com, any person or entity with a direct customer relationship with </w:t>
      </w:r>
      <w:r w:rsidR="008706AD">
        <w:rPr>
          <w:sz w:val="22"/>
          <w:szCs w:val="22"/>
        </w:rPr>
        <w:t>Burt’s Bees</w:t>
      </w:r>
      <w:r w:rsidRPr="000B2108">
        <w:rPr>
          <w:sz w:val="22"/>
          <w:szCs w:val="22"/>
        </w:rPr>
        <w:t>, or any other person or entity Retailer knows or has reason to know intends to re-sell the Products.</w:t>
      </w:r>
    </w:p>
    <w:p w14:paraId="634546FF" w14:textId="77777777" w:rsidR="007F2C56" w:rsidRPr="000B2108" w:rsidRDefault="007F2C56" w:rsidP="007F2C56">
      <w:pPr>
        <w:tabs>
          <w:tab w:val="num" w:pos="1440"/>
        </w:tabs>
        <w:suppressAutoHyphens w:val="0"/>
        <w:jc w:val="both"/>
        <w:rPr>
          <w:b/>
          <w:sz w:val="22"/>
          <w:szCs w:val="22"/>
        </w:rPr>
      </w:pPr>
      <w:r w:rsidRPr="000B2108">
        <w:rPr>
          <w:sz w:val="22"/>
          <w:szCs w:val="22"/>
        </w:rPr>
        <w:t xml:space="preserve">  </w:t>
      </w:r>
    </w:p>
    <w:p w14:paraId="73C17FD1" w14:textId="2CBC6446" w:rsidR="007F2C56" w:rsidRPr="000B2108" w:rsidRDefault="00EA7BF6" w:rsidP="00FD378F">
      <w:pPr>
        <w:numPr>
          <w:ilvl w:val="1"/>
          <w:numId w:val="20"/>
        </w:numPr>
        <w:tabs>
          <w:tab w:val="clear" w:pos="1440"/>
          <w:tab w:val="num" w:pos="1260"/>
          <w:tab w:val="num" w:pos="1980"/>
        </w:tabs>
        <w:suppressAutoHyphens w:val="0"/>
        <w:ind w:left="720" w:firstLine="0"/>
        <w:jc w:val="both"/>
        <w:rPr>
          <w:b/>
          <w:sz w:val="22"/>
          <w:szCs w:val="22"/>
        </w:rPr>
      </w:pPr>
      <w:r w:rsidRPr="000B2108">
        <w:rPr>
          <w:sz w:val="22"/>
          <w:szCs w:val="22"/>
        </w:rPr>
        <w:t xml:space="preserve">Retailer </w:t>
      </w:r>
      <w:r w:rsidR="007F2C56" w:rsidRPr="000B2108">
        <w:rPr>
          <w:sz w:val="22"/>
          <w:szCs w:val="22"/>
        </w:rPr>
        <w:t xml:space="preserve">shall not market for sale, sell, invoice, promote, or ship the Products to any individual or business outside the </w:t>
      </w:r>
      <w:r w:rsidR="00024985" w:rsidRPr="000B2108">
        <w:rPr>
          <w:sz w:val="22"/>
          <w:szCs w:val="22"/>
        </w:rPr>
        <w:t>Territory</w:t>
      </w:r>
      <w:r w:rsidR="0011506C" w:rsidRPr="000B2108">
        <w:rPr>
          <w:sz w:val="22"/>
          <w:szCs w:val="22"/>
        </w:rPr>
        <w:t xml:space="preserve"> </w:t>
      </w:r>
      <w:r w:rsidR="007F2C56" w:rsidRPr="000B2108">
        <w:rPr>
          <w:sz w:val="22"/>
          <w:szCs w:val="22"/>
        </w:rPr>
        <w:t xml:space="preserve">without obtaining </w:t>
      </w:r>
      <w:r w:rsidR="008706AD">
        <w:rPr>
          <w:sz w:val="22"/>
          <w:szCs w:val="22"/>
        </w:rPr>
        <w:t>Burt’s Bees</w:t>
      </w:r>
      <w:r w:rsidR="007F2C56" w:rsidRPr="000B2108">
        <w:rPr>
          <w:sz w:val="22"/>
          <w:szCs w:val="22"/>
        </w:rPr>
        <w:t>’ prior written consent.</w:t>
      </w:r>
      <w:r w:rsidR="00FD7A97" w:rsidRPr="000B2108">
        <w:rPr>
          <w:sz w:val="22"/>
          <w:szCs w:val="22"/>
        </w:rPr>
        <w:t xml:space="preserve">  </w:t>
      </w:r>
    </w:p>
    <w:p w14:paraId="61516FA8" w14:textId="77777777" w:rsidR="00B149F2" w:rsidRPr="000B2108" w:rsidRDefault="00B149F2" w:rsidP="00B149F2">
      <w:pPr>
        <w:pStyle w:val="ListParagraph"/>
        <w:rPr>
          <w:b/>
          <w:sz w:val="22"/>
          <w:szCs w:val="22"/>
        </w:rPr>
      </w:pPr>
    </w:p>
    <w:p w14:paraId="0C356E41" w14:textId="15AC1BC2" w:rsidR="00B149F2" w:rsidRPr="000B2108" w:rsidRDefault="00B149F2" w:rsidP="00FD378F">
      <w:pPr>
        <w:numPr>
          <w:ilvl w:val="1"/>
          <w:numId w:val="20"/>
        </w:numPr>
        <w:tabs>
          <w:tab w:val="clear" w:pos="1440"/>
          <w:tab w:val="num" w:pos="1260"/>
          <w:tab w:val="num" w:pos="1980"/>
        </w:tabs>
        <w:suppressAutoHyphens w:val="0"/>
        <w:ind w:left="720" w:firstLine="0"/>
        <w:jc w:val="both"/>
        <w:rPr>
          <w:sz w:val="22"/>
          <w:szCs w:val="22"/>
          <w:u w:val="single"/>
        </w:rPr>
      </w:pPr>
      <w:r w:rsidRPr="000B2108">
        <w:rPr>
          <w:sz w:val="22"/>
          <w:szCs w:val="22"/>
        </w:rPr>
        <w:t xml:space="preserve">Retailer </w:t>
      </w:r>
      <w:r w:rsidR="002E01A6" w:rsidRPr="000B2108">
        <w:rPr>
          <w:sz w:val="22"/>
          <w:szCs w:val="22"/>
        </w:rPr>
        <w:t xml:space="preserve">is not authorized to sell within the </w:t>
      </w:r>
      <w:r w:rsidR="00C25006">
        <w:rPr>
          <w:sz w:val="22"/>
          <w:szCs w:val="22"/>
        </w:rPr>
        <w:t>Territory</w:t>
      </w:r>
      <w:r w:rsidR="002E01A6" w:rsidRPr="000B2108">
        <w:rPr>
          <w:sz w:val="22"/>
          <w:szCs w:val="22"/>
        </w:rPr>
        <w:t xml:space="preserve"> </w:t>
      </w:r>
      <w:r w:rsidR="005853BC" w:rsidRPr="000B2108">
        <w:rPr>
          <w:sz w:val="22"/>
          <w:szCs w:val="22"/>
        </w:rPr>
        <w:t>P</w:t>
      </w:r>
      <w:r w:rsidR="002E01A6" w:rsidRPr="000B2108">
        <w:rPr>
          <w:sz w:val="22"/>
          <w:szCs w:val="22"/>
        </w:rPr>
        <w:t>roducts purchased outside of the</w:t>
      </w:r>
      <w:r w:rsidRPr="000B2108">
        <w:rPr>
          <w:sz w:val="22"/>
          <w:szCs w:val="22"/>
        </w:rPr>
        <w:t xml:space="preserve"> </w:t>
      </w:r>
      <w:r w:rsidR="00C25006">
        <w:rPr>
          <w:sz w:val="22"/>
          <w:szCs w:val="22"/>
        </w:rPr>
        <w:t>Territory</w:t>
      </w:r>
      <w:r w:rsidRPr="000B2108">
        <w:rPr>
          <w:sz w:val="22"/>
          <w:szCs w:val="22"/>
        </w:rPr>
        <w:t xml:space="preserve">, without obtaining </w:t>
      </w:r>
      <w:r w:rsidR="008706AD">
        <w:rPr>
          <w:sz w:val="22"/>
          <w:szCs w:val="22"/>
        </w:rPr>
        <w:t>Burt’s Bees</w:t>
      </w:r>
      <w:r w:rsidRPr="000B2108">
        <w:rPr>
          <w:sz w:val="22"/>
          <w:szCs w:val="22"/>
        </w:rPr>
        <w:t>’ prior written consent.</w:t>
      </w:r>
    </w:p>
    <w:p w14:paraId="78D36E81" w14:textId="77777777" w:rsidR="001D77C7" w:rsidRPr="000B2108" w:rsidRDefault="001D77C7" w:rsidP="001D77C7">
      <w:pPr>
        <w:pStyle w:val="ListParagraph"/>
        <w:rPr>
          <w:sz w:val="22"/>
          <w:szCs w:val="22"/>
          <w:u w:val="single"/>
        </w:rPr>
      </w:pPr>
    </w:p>
    <w:p w14:paraId="62434239" w14:textId="77777777" w:rsidR="001D77C7" w:rsidRPr="000B2108" w:rsidRDefault="008706AD" w:rsidP="009A7579">
      <w:pPr>
        <w:numPr>
          <w:ilvl w:val="1"/>
          <w:numId w:val="20"/>
        </w:numPr>
        <w:tabs>
          <w:tab w:val="clear" w:pos="1440"/>
          <w:tab w:val="num" w:pos="1260"/>
          <w:tab w:val="num" w:pos="1980"/>
        </w:tabs>
        <w:suppressAutoHyphens w:val="0"/>
        <w:ind w:left="720" w:firstLine="0"/>
        <w:jc w:val="both"/>
        <w:rPr>
          <w:sz w:val="22"/>
          <w:szCs w:val="22"/>
        </w:rPr>
      </w:pPr>
      <w:r>
        <w:rPr>
          <w:sz w:val="22"/>
          <w:szCs w:val="22"/>
        </w:rPr>
        <w:t>Burt’s Bees</w:t>
      </w:r>
      <w:r w:rsidR="001D77C7" w:rsidRPr="000B2108">
        <w:rPr>
          <w:sz w:val="22"/>
          <w:szCs w:val="22"/>
        </w:rPr>
        <w:t xml:space="preserve"> reserves the right to request information from Retailer regarding </w:t>
      </w:r>
      <w:r w:rsidR="00C07BDA" w:rsidRPr="000B2108">
        <w:rPr>
          <w:sz w:val="22"/>
          <w:szCs w:val="22"/>
        </w:rPr>
        <w:t xml:space="preserve">where and to whom </w:t>
      </w:r>
      <w:r w:rsidR="005853BC" w:rsidRPr="000B2108">
        <w:rPr>
          <w:sz w:val="22"/>
          <w:szCs w:val="22"/>
        </w:rPr>
        <w:t>the</w:t>
      </w:r>
      <w:r w:rsidR="00C07BDA" w:rsidRPr="000B2108">
        <w:rPr>
          <w:sz w:val="22"/>
          <w:szCs w:val="22"/>
        </w:rPr>
        <w:t xml:space="preserve"> </w:t>
      </w:r>
      <w:r w:rsidR="005853BC" w:rsidRPr="000B2108">
        <w:rPr>
          <w:sz w:val="22"/>
          <w:szCs w:val="22"/>
        </w:rPr>
        <w:t>P</w:t>
      </w:r>
      <w:r w:rsidR="00C07BDA" w:rsidRPr="000B2108">
        <w:rPr>
          <w:sz w:val="22"/>
          <w:szCs w:val="22"/>
        </w:rPr>
        <w:t>roducts are being sold</w:t>
      </w:r>
      <w:r w:rsidR="001D77C7" w:rsidRPr="000B2108">
        <w:rPr>
          <w:sz w:val="22"/>
          <w:szCs w:val="22"/>
        </w:rPr>
        <w:t xml:space="preserve">, </w:t>
      </w:r>
      <w:r w:rsidR="00C07BDA" w:rsidRPr="000B2108">
        <w:rPr>
          <w:sz w:val="22"/>
          <w:szCs w:val="22"/>
        </w:rPr>
        <w:t xml:space="preserve">and </w:t>
      </w:r>
      <w:r w:rsidR="001D77C7" w:rsidRPr="000B2108">
        <w:rPr>
          <w:sz w:val="22"/>
          <w:szCs w:val="22"/>
        </w:rPr>
        <w:t xml:space="preserve">Retailer shall furnish </w:t>
      </w:r>
      <w:r w:rsidR="00C07BDA" w:rsidRPr="000B2108">
        <w:rPr>
          <w:sz w:val="22"/>
          <w:szCs w:val="22"/>
        </w:rPr>
        <w:t xml:space="preserve">such information </w:t>
      </w:r>
      <w:r w:rsidR="001D77C7" w:rsidRPr="000B2108">
        <w:rPr>
          <w:sz w:val="22"/>
          <w:szCs w:val="22"/>
        </w:rPr>
        <w:t>upon request.</w:t>
      </w:r>
    </w:p>
    <w:p w14:paraId="49506C2F" w14:textId="77777777" w:rsidR="00B149F2" w:rsidRPr="000B2108" w:rsidRDefault="00B149F2" w:rsidP="001D77C7">
      <w:pPr>
        <w:suppressAutoHyphens w:val="0"/>
        <w:jc w:val="both"/>
        <w:rPr>
          <w:sz w:val="22"/>
          <w:szCs w:val="22"/>
          <w:u w:val="single"/>
        </w:rPr>
      </w:pPr>
    </w:p>
    <w:p w14:paraId="2D531AFF" w14:textId="77777777" w:rsidR="00B149F2" w:rsidRPr="000B2108" w:rsidRDefault="00C75699" w:rsidP="00FD378F">
      <w:pPr>
        <w:numPr>
          <w:ilvl w:val="1"/>
          <w:numId w:val="20"/>
        </w:numPr>
        <w:tabs>
          <w:tab w:val="clear" w:pos="1440"/>
          <w:tab w:val="num" w:pos="1260"/>
          <w:tab w:val="num" w:pos="1980"/>
        </w:tabs>
        <w:suppressAutoHyphens w:val="0"/>
        <w:ind w:left="720" w:firstLine="0"/>
        <w:jc w:val="both"/>
        <w:rPr>
          <w:sz w:val="22"/>
          <w:szCs w:val="22"/>
        </w:rPr>
      </w:pPr>
      <w:r w:rsidRPr="000B2108">
        <w:rPr>
          <w:b/>
          <w:sz w:val="22"/>
          <w:szCs w:val="22"/>
        </w:rPr>
        <w:t xml:space="preserve">Online </w:t>
      </w:r>
      <w:r w:rsidR="00B149F2" w:rsidRPr="000B2108">
        <w:rPr>
          <w:b/>
          <w:sz w:val="22"/>
          <w:szCs w:val="22"/>
        </w:rPr>
        <w:t>Sales</w:t>
      </w:r>
    </w:p>
    <w:p w14:paraId="683F6CE5" w14:textId="77777777" w:rsidR="00C75699" w:rsidRPr="000B2108" w:rsidRDefault="00C75699" w:rsidP="00C75699">
      <w:pPr>
        <w:pStyle w:val="ListParagraph"/>
        <w:rPr>
          <w:sz w:val="22"/>
          <w:szCs w:val="22"/>
        </w:rPr>
      </w:pPr>
    </w:p>
    <w:p w14:paraId="3F451C4D" w14:textId="7079D86A" w:rsidR="00C25006" w:rsidRPr="00A312A8" w:rsidRDefault="00C25006" w:rsidP="00C25006">
      <w:pPr>
        <w:numPr>
          <w:ilvl w:val="2"/>
          <w:numId w:val="20"/>
        </w:numPr>
        <w:suppressAutoHyphens w:val="0"/>
        <w:ind w:left="1440" w:firstLine="0"/>
        <w:jc w:val="both"/>
        <w:rPr>
          <w:b/>
          <w:sz w:val="22"/>
          <w:szCs w:val="22"/>
        </w:rPr>
      </w:pPr>
      <w:r w:rsidRPr="00A312A8">
        <w:rPr>
          <w:sz w:val="22"/>
          <w:szCs w:val="22"/>
        </w:rPr>
        <w:t xml:space="preserve">Retailer may not sell the Products online anonymously.  Retailer is permitted to market for sale or sell the Products through websites owned or operated by Retailer, provided however, that such websites identify Retailer’s full legal name or fictitious name that has been reported to </w:t>
      </w:r>
      <w:r>
        <w:rPr>
          <w:sz w:val="22"/>
          <w:szCs w:val="22"/>
        </w:rPr>
        <w:t>Burt’s Bees</w:t>
      </w:r>
      <w:r w:rsidRPr="00A312A8">
        <w:rPr>
          <w:sz w:val="22"/>
          <w:szCs w:val="22"/>
        </w:rPr>
        <w:t xml:space="preserve"> in writing, mailing address, telephone number, and email address (“</w:t>
      </w:r>
      <w:r w:rsidRPr="000803BE">
        <w:rPr>
          <w:b/>
          <w:sz w:val="22"/>
          <w:szCs w:val="22"/>
        </w:rPr>
        <w:t>Permissible Websites</w:t>
      </w:r>
      <w:r w:rsidRPr="00A312A8">
        <w:rPr>
          <w:sz w:val="22"/>
          <w:szCs w:val="22"/>
        </w:rPr>
        <w:t xml:space="preserve">”).  The Permissible Websites must not give the appearance that they are operated by </w:t>
      </w:r>
      <w:r>
        <w:rPr>
          <w:sz w:val="22"/>
          <w:szCs w:val="22"/>
        </w:rPr>
        <w:t>Burt’s Bees</w:t>
      </w:r>
      <w:r w:rsidRPr="00A312A8">
        <w:rPr>
          <w:sz w:val="22"/>
          <w:szCs w:val="22"/>
        </w:rPr>
        <w:t xml:space="preserve"> or any third party.  </w:t>
      </w:r>
    </w:p>
    <w:p w14:paraId="595B8F10" w14:textId="77777777" w:rsidR="00C25006" w:rsidRPr="00A312A8" w:rsidRDefault="00C25006" w:rsidP="00C25006">
      <w:pPr>
        <w:suppressAutoHyphens w:val="0"/>
        <w:ind w:left="1440"/>
        <w:jc w:val="both"/>
        <w:rPr>
          <w:b/>
          <w:sz w:val="22"/>
          <w:szCs w:val="22"/>
        </w:rPr>
      </w:pPr>
      <w:r w:rsidRPr="00A312A8">
        <w:rPr>
          <w:sz w:val="22"/>
          <w:szCs w:val="22"/>
        </w:rPr>
        <w:t xml:space="preserve">  </w:t>
      </w:r>
    </w:p>
    <w:p w14:paraId="288C3FEA" w14:textId="0AE72370" w:rsidR="00C25006" w:rsidRPr="00A312A8" w:rsidRDefault="00C25006" w:rsidP="00C25006">
      <w:pPr>
        <w:numPr>
          <w:ilvl w:val="2"/>
          <w:numId w:val="20"/>
        </w:numPr>
        <w:suppressAutoHyphens w:val="0"/>
        <w:ind w:left="1440" w:firstLine="0"/>
        <w:jc w:val="both"/>
        <w:rPr>
          <w:b/>
          <w:sz w:val="22"/>
          <w:szCs w:val="22"/>
        </w:rPr>
      </w:pPr>
      <w:r w:rsidRPr="00A312A8">
        <w:rPr>
          <w:sz w:val="22"/>
          <w:szCs w:val="22"/>
        </w:rPr>
        <w:t xml:space="preserve">Retailer shall not sell the Products on or through any website(s) other than Permissible Websites, including any third-party marketplace website such as Amazon, eBay, Jet, </w:t>
      </w:r>
      <w:proofErr w:type="spellStart"/>
      <w:r w:rsidRPr="00A312A8">
        <w:rPr>
          <w:sz w:val="22"/>
          <w:szCs w:val="22"/>
        </w:rPr>
        <w:t>Rakuten</w:t>
      </w:r>
      <w:proofErr w:type="spellEnd"/>
      <w:r w:rsidRPr="00A312A8">
        <w:rPr>
          <w:sz w:val="22"/>
          <w:szCs w:val="22"/>
        </w:rPr>
        <w:t xml:space="preserve">, </w:t>
      </w:r>
      <w:r w:rsidR="009F7073">
        <w:rPr>
          <w:sz w:val="22"/>
          <w:szCs w:val="22"/>
        </w:rPr>
        <w:t xml:space="preserve">Target </w:t>
      </w:r>
      <w:r w:rsidRPr="00A312A8">
        <w:rPr>
          <w:sz w:val="22"/>
          <w:szCs w:val="22"/>
        </w:rPr>
        <w:t xml:space="preserve">or Walmart Marketplace, without the prior written consent of </w:t>
      </w:r>
      <w:r>
        <w:rPr>
          <w:sz w:val="22"/>
          <w:szCs w:val="22"/>
        </w:rPr>
        <w:t>Burt’s Bees</w:t>
      </w:r>
      <w:r w:rsidRPr="00A312A8">
        <w:rPr>
          <w:sz w:val="22"/>
          <w:szCs w:val="22"/>
        </w:rPr>
        <w:t>.</w:t>
      </w:r>
    </w:p>
    <w:p w14:paraId="277CCB73" w14:textId="77777777" w:rsidR="00C25006" w:rsidRPr="00A312A8" w:rsidRDefault="00C25006" w:rsidP="00C25006">
      <w:pPr>
        <w:pStyle w:val="ListParagraph"/>
        <w:rPr>
          <w:b/>
          <w:sz w:val="22"/>
          <w:szCs w:val="22"/>
        </w:rPr>
      </w:pPr>
    </w:p>
    <w:p w14:paraId="7995D3A4" w14:textId="7270044A" w:rsidR="00C25006" w:rsidRPr="00A312A8" w:rsidRDefault="00C25006" w:rsidP="00C25006">
      <w:pPr>
        <w:numPr>
          <w:ilvl w:val="2"/>
          <w:numId w:val="20"/>
        </w:numPr>
        <w:suppressAutoHyphens w:val="0"/>
        <w:ind w:left="1440" w:firstLine="0"/>
        <w:jc w:val="both"/>
        <w:rPr>
          <w:sz w:val="22"/>
          <w:szCs w:val="22"/>
        </w:rPr>
      </w:pPr>
      <w:r w:rsidRPr="00A312A8">
        <w:rPr>
          <w:sz w:val="22"/>
          <w:szCs w:val="22"/>
        </w:rPr>
        <w:t xml:space="preserve">At </w:t>
      </w:r>
      <w:r>
        <w:rPr>
          <w:sz w:val="22"/>
          <w:szCs w:val="22"/>
        </w:rPr>
        <w:t>Burt’s Bees’</w:t>
      </w:r>
      <w:r w:rsidRPr="00A312A8">
        <w:rPr>
          <w:sz w:val="22"/>
          <w:szCs w:val="22"/>
        </w:rPr>
        <w:t xml:space="preserve"> request, Retailer will reasonably cooperate in demonstrating and/or providing access to, and copies of, all web pages that comprise the Permissible Websites.</w:t>
      </w:r>
    </w:p>
    <w:p w14:paraId="03E524C1" w14:textId="77777777" w:rsidR="00C25006" w:rsidRPr="00A312A8" w:rsidRDefault="00C25006" w:rsidP="00C25006">
      <w:pPr>
        <w:pStyle w:val="ListParagraph"/>
        <w:rPr>
          <w:sz w:val="22"/>
          <w:szCs w:val="22"/>
        </w:rPr>
      </w:pPr>
    </w:p>
    <w:p w14:paraId="08BFC26E" w14:textId="23B3B6B2" w:rsidR="00C25006" w:rsidRPr="00A312A8" w:rsidRDefault="00C25006" w:rsidP="00C25006">
      <w:pPr>
        <w:numPr>
          <w:ilvl w:val="2"/>
          <w:numId w:val="20"/>
        </w:numPr>
        <w:suppressAutoHyphens w:val="0"/>
        <w:ind w:left="1440" w:firstLine="0"/>
        <w:jc w:val="both"/>
        <w:rPr>
          <w:sz w:val="22"/>
          <w:szCs w:val="22"/>
        </w:rPr>
      </w:pPr>
      <w:r w:rsidRPr="00A312A8">
        <w:rPr>
          <w:sz w:val="22"/>
          <w:szCs w:val="22"/>
        </w:rPr>
        <w:t xml:space="preserve">The Permissible Websites shall have a mechanism for receiving customer feedback and Retailer shall use reasonable efforts to address all customer feedback and inquiries received in a timely manner.  Retailer agrees to provide copies of any information related to customer feedback (including any responses to customers) to </w:t>
      </w:r>
      <w:r>
        <w:rPr>
          <w:sz w:val="22"/>
          <w:szCs w:val="22"/>
        </w:rPr>
        <w:t>Burt’s Bees</w:t>
      </w:r>
      <w:r w:rsidRPr="00A312A8">
        <w:rPr>
          <w:sz w:val="22"/>
          <w:szCs w:val="22"/>
        </w:rPr>
        <w:t xml:space="preserve"> for review upon request.  Retailer agrees to cooperate with </w:t>
      </w:r>
      <w:r>
        <w:rPr>
          <w:sz w:val="22"/>
          <w:szCs w:val="22"/>
        </w:rPr>
        <w:t>Burt’s Bees</w:t>
      </w:r>
      <w:r w:rsidRPr="00A312A8">
        <w:rPr>
          <w:sz w:val="22"/>
          <w:szCs w:val="22"/>
        </w:rPr>
        <w:t xml:space="preserve"> in the investigation of any negative online review associated with Retailer’s sale of the Products and to use reasonable efforts to resolve any such reviews.</w:t>
      </w:r>
    </w:p>
    <w:p w14:paraId="3F929FEC" w14:textId="77777777" w:rsidR="00C25006" w:rsidRPr="00A312A8" w:rsidRDefault="00C25006" w:rsidP="00C25006">
      <w:pPr>
        <w:pStyle w:val="ListParagraph"/>
        <w:rPr>
          <w:b/>
          <w:sz w:val="22"/>
          <w:szCs w:val="22"/>
        </w:rPr>
      </w:pPr>
    </w:p>
    <w:p w14:paraId="770DEFC8" w14:textId="5D9AC566" w:rsidR="00C25006" w:rsidRPr="00A312A8" w:rsidRDefault="00C25006" w:rsidP="00C25006">
      <w:pPr>
        <w:numPr>
          <w:ilvl w:val="2"/>
          <w:numId w:val="20"/>
        </w:numPr>
        <w:suppressAutoHyphens w:val="0"/>
        <w:ind w:left="1440" w:firstLine="0"/>
        <w:jc w:val="both"/>
        <w:rPr>
          <w:b/>
          <w:sz w:val="22"/>
          <w:szCs w:val="22"/>
        </w:rPr>
      </w:pPr>
      <w:r w:rsidRPr="00A312A8">
        <w:rPr>
          <w:sz w:val="22"/>
          <w:szCs w:val="22"/>
        </w:rPr>
        <w:t xml:space="preserve">Unless separately authorized by </w:t>
      </w:r>
      <w:r>
        <w:rPr>
          <w:sz w:val="22"/>
          <w:szCs w:val="22"/>
        </w:rPr>
        <w:t>Burt’s Bees</w:t>
      </w:r>
      <w:r w:rsidRPr="00A312A8">
        <w:rPr>
          <w:sz w:val="22"/>
          <w:szCs w:val="22"/>
        </w:rPr>
        <w:t>, Retailer shall not hold inventory of the Products at any third-party fulfillment center nor use any third-party fulfillment service, such as Amazon Fulfillment Services, to fulfill any orders for the Products.  Under no circumstances shall Retailer fulfill orders in any way that results in the shipped Product coming from stock other than Retailer’s.</w:t>
      </w:r>
    </w:p>
    <w:p w14:paraId="6CB4BDB2" w14:textId="77777777" w:rsidR="00C25006" w:rsidRPr="00A312A8" w:rsidRDefault="00C25006" w:rsidP="00C25006">
      <w:pPr>
        <w:suppressAutoHyphens w:val="0"/>
        <w:ind w:left="1440"/>
        <w:jc w:val="both"/>
        <w:rPr>
          <w:b/>
          <w:sz w:val="22"/>
          <w:szCs w:val="22"/>
        </w:rPr>
      </w:pPr>
    </w:p>
    <w:p w14:paraId="6CDE412F" w14:textId="77777777" w:rsidR="00C25006" w:rsidRPr="00A312A8" w:rsidRDefault="00C25006" w:rsidP="00C25006">
      <w:pPr>
        <w:numPr>
          <w:ilvl w:val="2"/>
          <w:numId w:val="20"/>
        </w:numPr>
        <w:suppressAutoHyphens w:val="0"/>
        <w:ind w:left="1440" w:firstLine="0"/>
        <w:jc w:val="both"/>
        <w:rPr>
          <w:sz w:val="22"/>
          <w:szCs w:val="22"/>
        </w:rPr>
      </w:pPr>
      <w:r w:rsidRPr="00A312A8">
        <w:rPr>
          <w:sz w:val="22"/>
          <w:szCs w:val="22"/>
        </w:rPr>
        <w:t>The Permissible Websites shall be in compliance with all applicable privacy, accessibility, and data security laws, regulations, and industry standards.</w:t>
      </w:r>
    </w:p>
    <w:p w14:paraId="25779B17" w14:textId="77777777" w:rsidR="00C25006" w:rsidRPr="00A312A8" w:rsidRDefault="00C25006" w:rsidP="00C25006">
      <w:pPr>
        <w:pStyle w:val="ListParagraph"/>
        <w:rPr>
          <w:sz w:val="22"/>
          <w:szCs w:val="22"/>
        </w:rPr>
      </w:pPr>
    </w:p>
    <w:p w14:paraId="7885944C" w14:textId="77777777" w:rsidR="00C25006" w:rsidRPr="00A312A8" w:rsidRDefault="00C25006" w:rsidP="00C25006">
      <w:pPr>
        <w:numPr>
          <w:ilvl w:val="2"/>
          <w:numId w:val="20"/>
        </w:numPr>
        <w:suppressAutoHyphens w:val="0"/>
        <w:ind w:left="1440" w:firstLine="0"/>
        <w:jc w:val="both"/>
        <w:rPr>
          <w:sz w:val="22"/>
          <w:szCs w:val="22"/>
        </w:rPr>
      </w:pPr>
      <w:r w:rsidRPr="00A312A8">
        <w:rPr>
          <w:sz w:val="22"/>
          <w:szCs w:val="22"/>
        </w:rPr>
        <w:t>Retailer shall be responsible for all fulfillment to its customers who order Products through the Permissible Websites, any applicable taxes associated with such purchases of Products, and any returns of Products.</w:t>
      </w:r>
    </w:p>
    <w:p w14:paraId="37972ABC" w14:textId="77777777" w:rsidR="00C25006" w:rsidRPr="00A312A8" w:rsidRDefault="00C25006" w:rsidP="00C25006">
      <w:pPr>
        <w:suppressAutoHyphens w:val="0"/>
        <w:ind w:left="1440"/>
        <w:jc w:val="both"/>
        <w:rPr>
          <w:b/>
          <w:sz w:val="22"/>
          <w:szCs w:val="22"/>
        </w:rPr>
      </w:pPr>
    </w:p>
    <w:p w14:paraId="3D4F4357" w14:textId="1FB08F18" w:rsidR="00C25006" w:rsidRPr="00A312A8" w:rsidRDefault="00C25006" w:rsidP="00C25006">
      <w:pPr>
        <w:numPr>
          <w:ilvl w:val="2"/>
          <w:numId w:val="20"/>
        </w:numPr>
        <w:suppressAutoHyphens w:val="0"/>
        <w:ind w:left="1440" w:firstLine="0"/>
        <w:jc w:val="both"/>
        <w:rPr>
          <w:b/>
          <w:sz w:val="22"/>
          <w:szCs w:val="22"/>
        </w:rPr>
      </w:pPr>
      <w:r>
        <w:rPr>
          <w:sz w:val="22"/>
          <w:szCs w:val="22"/>
        </w:rPr>
        <w:t>Burt’s Bees</w:t>
      </w:r>
      <w:r w:rsidRPr="00A312A8">
        <w:rPr>
          <w:sz w:val="22"/>
          <w:szCs w:val="22"/>
        </w:rPr>
        <w:t xml:space="preserve"> reserves the right to limit sales of its Products, including online.  </w:t>
      </w:r>
      <w:r>
        <w:rPr>
          <w:sz w:val="22"/>
          <w:szCs w:val="22"/>
        </w:rPr>
        <w:t>Burt’s Bees</w:t>
      </w:r>
      <w:r w:rsidRPr="00A312A8">
        <w:rPr>
          <w:sz w:val="22"/>
          <w:szCs w:val="22"/>
        </w:rPr>
        <w:t xml:space="preserve"> reserves the right to terminate, at any time and in its sole discretion, its approval for Retailer to market and sell Products online, and you must cease all such marketing and sales immediately upon receiving notice of such termination.  Retailer shall not advertise Products not carried in inventory.</w:t>
      </w:r>
    </w:p>
    <w:p w14:paraId="24D740AA" w14:textId="77777777" w:rsidR="00C25006" w:rsidRPr="00A312A8" w:rsidRDefault="00C25006" w:rsidP="00C25006">
      <w:pPr>
        <w:suppressAutoHyphens w:val="0"/>
        <w:jc w:val="both"/>
        <w:rPr>
          <w:b/>
          <w:sz w:val="22"/>
          <w:szCs w:val="22"/>
        </w:rPr>
      </w:pPr>
    </w:p>
    <w:p w14:paraId="49BE70A8" w14:textId="1766BD2F" w:rsidR="00C25006" w:rsidRDefault="00C25006" w:rsidP="00C25006">
      <w:pPr>
        <w:numPr>
          <w:ilvl w:val="2"/>
          <w:numId w:val="20"/>
        </w:numPr>
        <w:suppressAutoHyphens w:val="0"/>
        <w:ind w:left="1440" w:firstLine="0"/>
        <w:jc w:val="both"/>
        <w:rPr>
          <w:sz w:val="22"/>
          <w:szCs w:val="22"/>
        </w:rPr>
      </w:pPr>
      <w:bookmarkStart w:id="0" w:name="_GoBack"/>
      <w:bookmarkEnd w:id="0"/>
      <w:r w:rsidRPr="00A312A8">
        <w:rPr>
          <w:sz w:val="22"/>
          <w:szCs w:val="22"/>
        </w:rPr>
        <w:t xml:space="preserve">Nothing in this paragraph 1.6 is intended to or shall modify the prohibition on marketing for sale, selling, invoicing, promoting, or shipping Products outside of the Territory without </w:t>
      </w:r>
      <w:r>
        <w:rPr>
          <w:sz w:val="22"/>
          <w:szCs w:val="22"/>
        </w:rPr>
        <w:t>Burt’s Bees</w:t>
      </w:r>
      <w:r w:rsidR="00C54393">
        <w:rPr>
          <w:sz w:val="22"/>
          <w:szCs w:val="22"/>
        </w:rPr>
        <w:t>’</w:t>
      </w:r>
      <w:r w:rsidRPr="00A312A8">
        <w:rPr>
          <w:sz w:val="22"/>
          <w:szCs w:val="22"/>
        </w:rPr>
        <w:t xml:space="preserve"> prior written consent.</w:t>
      </w:r>
    </w:p>
    <w:p w14:paraId="69276D9B" w14:textId="596140BD" w:rsidR="00B71921" w:rsidRPr="000B2108" w:rsidRDefault="00B71921" w:rsidP="00B71921">
      <w:pPr>
        <w:rPr>
          <w:sz w:val="22"/>
          <w:szCs w:val="22"/>
        </w:rPr>
      </w:pPr>
    </w:p>
    <w:p w14:paraId="28A4CEB8" w14:textId="77777777" w:rsidR="00782CBC" w:rsidRPr="000B2108" w:rsidRDefault="00782CBC" w:rsidP="00782CBC">
      <w:pPr>
        <w:numPr>
          <w:ilvl w:val="0"/>
          <w:numId w:val="20"/>
        </w:numPr>
        <w:tabs>
          <w:tab w:val="num" w:pos="360"/>
        </w:tabs>
        <w:suppressAutoHyphens w:val="0"/>
        <w:jc w:val="both"/>
        <w:rPr>
          <w:sz w:val="22"/>
          <w:szCs w:val="22"/>
        </w:rPr>
      </w:pPr>
      <w:r w:rsidRPr="000B2108">
        <w:rPr>
          <w:b/>
          <w:sz w:val="22"/>
          <w:szCs w:val="22"/>
        </w:rPr>
        <w:t>Terms of Sale.</w:t>
      </w:r>
    </w:p>
    <w:p w14:paraId="559B228A" w14:textId="77777777" w:rsidR="00782CBC" w:rsidRPr="000B2108" w:rsidRDefault="00782CBC" w:rsidP="00782CBC">
      <w:pPr>
        <w:jc w:val="both"/>
        <w:rPr>
          <w:sz w:val="22"/>
          <w:szCs w:val="22"/>
        </w:rPr>
      </w:pPr>
      <w:r w:rsidRPr="000B2108">
        <w:rPr>
          <w:sz w:val="22"/>
          <w:szCs w:val="22"/>
        </w:rPr>
        <w:t xml:space="preserve">  </w:t>
      </w:r>
    </w:p>
    <w:p w14:paraId="3B88DCBA" w14:textId="37DDA470" w:rsidR="00782CBC" w:rsidRPr="000B2108" w:rsidRDefault="00782CBC" w:rsidP="00782CBC">
      <w:pPr>
        <w:numPr>
          <w:ilvl w:val="1"/>
          <w:numId w:val="20"/>
        </w:numPr>
        <w:suppressAutoHyphens w:val="0"/>
        <w:ind w:left="720" w:firstLine="0"/>
        <w:jc w:val="both"/>
        <w:rPr>
          <w:sz w:val="22"/>
          <w:szCs w:val="22"/>
        </w:rPr>
      </w:pPr>
      <w:r w:rsidRPr="000B2108">
        <w:rPr>
          <w:b/>
          <w:sz w:val="22"/>
          <w:szCs w:val="22"/>
        </w:rPr>
        <w:t>Orders</w:t>
      </w:r>
      <w:r w:rsidR="00751CAC" w:rsidRPr="000B2108">
        <w:rPr>
          <w:b/>
          <w:sz w:val="22"/>
          <w:szCs w:val="22"/>
        </w:rPr>
        <w:t xml:space="preserve"> and </w:t>
      </w:r>
      <w:r w:rsidRPr="000B2108">
        <w:rPr>
          <w:b/>
          <w:sz w:val="22"/>
          <w:szCs w:val="22"/>
        </w:rPr>
        <w:t xml:space="preserve">Pricing.  </w:t>
      </w:r>
      <w:r w:rsidRPr="000B2108">
        <w:rPr>
          <w:sz w:val="22"/>
          <w:szCs w:val="22"/>
        </w:rPr>
        <w:t xml:space="preserve">Orders for Products made by Retailer shall be handled pursuant to </w:t>
      </w:r>
      <w:r w:rsidR="008706AD">
        <w:rPr>
          <w:sz w:val="22"/>
          <w:szCs w:val="22"/>
        </w:rPr>
        <w:t>Burt’s Bees</w:t>
      </w:r>
      <w:r w:rsidRPr="000B2108">
        <w:rPr>
          <w:sz w:val="22"/>
          <w:szCs w:val="22"/>
        </w:rPr>
        <w:t xml:space="preserve">’ product ordering and order processing procedures.  </w:t>
      </w:r>
      <w:r w:rsidR="008706AD">
        <w:rPr>
          <w:sz w:val="22"/>
          <w:szCs w:val="22"/>
        </w:rPr>
        <w:t>Burt’s Bees</w:t>
      </w:r>
      <w:r w:rsidRPr="000B2108">
        <w:rPr>
          <w:sz w:val="22"/>
          <w:szCs w:val="22"/>
        </w:rPr>
        <w:t xml:space="preserve"> reserves the right to reject any order, in whole or in part, for any reason.  For all of the Products you order, you will pay to </w:t>
      </w:r>
      <w:r w:rsidR="008706AD">
        <w:rPr>
          <w:sz w:val="22"/>
          <w:szCs w:val="22"/>
        </w:rPr>
        <w:t>Burt’s Bees</w:t>
      </w:r>
      <w:r w:rsidRPr="000B2108">
        <w:rPr>
          <w:sz w:val="22"/>
          <w:szCs w:val="22"/>
        </w:rPr>
        <w:t xml:space="preserve"> the Wholesale Price as set forth by </w:t>
      </w:r>
      <w:r w:rsidR="008706AD">
        <w:rPr>
          <w:sz w:val="22"/>
          <w:szCs w:val="22"/>
        </w:rPr>
        <w:t>Burt’s Bees</w:t>
      </w:r>
      <w:r w:rsidRPr="000B2108">
        <w:rPr>
          <w:sz w:val="22"/>
          <w:szCs w:val="22"/>
        </w:rPr>
        <w:t xml:space="preserve"> from time to time on its price lists, which prices are subject to change</w:t>
      </w:r>
      <w:r w:rsidR="00415873" w:rsidRPr="000B2108">
        <w:rPr>
          <w:sz w:val="22"/>
          <w:szCs w:val="22"/>
        </w:rPr>
        <w:t xml:space="preserve">.  </w:t>
      </w:r>
      <w:r w:rsidR="008706AD">
        <w:rPr>
          <w:sz w:val="22"/>
          <w:szCs w:val="22"/>
        </w:rPr>
        <w:t>Burt’s Bees</w:t>
      </w:r>
      <w:r w:rsidRPr="000B2108">
        <w:rPr>
          <w:sz w:val="22"/>
          <w:szCs w:val="22"/>
        </w:rPr>
        <w:t xml:space="preserve"> </w:t>
      </w:r>
      <w:r w:rsidR="00415873" w:rsidRPr="000B2108">
        <w:rPr>
          <w:sz w:val="22"/>
          <w:szCs w:val="22"/>
        </w:rPr>
        <w:t xml:space="preserve">may take price increase </w:t>
      </w:r>
      <w:r w:rsidRPr="000B2108">
        <w:rPr>
          <w:sz w:val="22"/>
          <w:szCs w:val="22"/>
        </w:rPr>
        <w:t>upon written notice</w:t>
      </w:r>
      <w:r w:rsidR="00B149F2" w:rsidRPr="000B2108">
        <w:rPr>
          <w:sz w:val="22"/>
          <w:szCs w:val="22"/>
        </w:rPr>
        <w:t xml:space="preserve">.  </w:t>
      </w:r>
      <w:r w:rsidR="008706AD">
        <w:rPr>
          <w:sz w:val="22"/>
          <w:szCs w:val="22"/>
        </w:rPr>
        <w:t>Burt’s Bees</w:t>
      </w:r>
      <w:r w:rsidRPr="000B2108">
        <w:rPr>
          <w:sz w:val="22"/>
          <w:szCs w:val="22"/>
        </w:rPr>
        <w:t xml:space="preserve"> reserves the right to discontinue the production of one or more of the Products at any time without notice to Retailer.</w:t>
      </w:r>
    </w:p>
    <w:p w14:paraId="0C88A82F" w14:textId="77777777" w:rsidR="00782CBC" w:rsidRPr="000B2108" w:rsidRDefault="00782CBC" w:rsidP="00782CBC">
      <w:pPr>
        <w:jc w:val="both"/>
        <w:rPr>
          <w:sz w:val="22"/>
          <w:szCs w:val="22"/>
        </w:rPr>
      </w:pPr>
    </w:p>
    <w:p w14:paraId="71A8DA07" w14:textId="77777777" w:rsidR="000F43F1" w:rsidRDefault="00782CBC" w:rsidP="00782CBC">
      <w:pPr>
        <w:numPr>
          <w:ilvl w:val="1"/>
          <w:numId w:val="20"/>
        </w:numPr>
        <w:suppressAutoHyphens w:val="0"/>
        <w:ind w:left="720" w:firstLine="0"/>
        <w:jc w:val="both"/>
        <w:rPr>
          <w:sz w:val="22"/>
          <w:szCs w:val="22"/>
        </w:rPr>
      </w:pPr>
      <w:r w:rsidRPr="000B2108">
        <w:rPr>
          <w:b/>
          <w:sz w:val="22"/>
          <w:szCs w:val="22"/>
        </w:rPr>
        <w:t xml:space="preserve">Sales Taxes.  </w:t>
      </w:r>
      <w:r w:rsidRPr="000B2108">
        <w:rPr>
          <w:sz w:val="22"/>
          <w:szCs w:val="22"/>
        </w:rPr>
        <w:t xml:space="preserve">If Retailer has not furnished </w:t>
      </w:r>
      <w:r w:rsidR="008706AD">
        <w:rPr>
          <w:sz w:val="22"/>
          <w:szCs w:val="22"/>
        </w:rPr>
        <w:t>Burt’s Bees</w:t>
      </w:r>
      <w:r w:rsidRPr="000B2108">
        <w:rPr>
          <w:sz w:val="22"/>
          <w:szCs w:val="22"/>
        </w:rPr>
        <w:t xml:space="preserve"> with appropriate evidence of its exemption from all applicable sales taxes, </w:t>
      </w:r>
      <w:r w:rsidR="008706AD">
        <w:rPr>
          <w:sz w:val="22"/>
          <w:szCs w:val="22"/>
        </w:rPr>
        <w:t>Burt’s Bees</w:t>
      </w:r>
      <w:r w:rsidRPr="000B2108">
        <w:rPr>
          <w:sz w:val="22"/>
          <w:szCs w:val="22"/>
        </w:rPr>
        <w:t xml:space="preserve"> may also add applicable sales taxes to invoices.</w:t>
      </w:r>
    </w:p>
    <w:p w14:paraId="75C13F44" w14:textId="77777777" w:rsidR="00782CBC" w:rsidRDefault="00782CBC" w:rsidP="000F43F1">
      <w:pPr>
        <w:suppressAutoHyphens w:val="0"/>
        <w:ind w:left="720"/>
        <w:jc w:val="both"/>
        <w:rPr>
          <w:sz w:val="22"/>
          <w:szCs w:val="22"/>
        </w:rPr>
      </w:pPr>
      <w:r w:rsidRPr="000B2108">
        <w:rPr>
          <w:sz w:val="22"/>
          <w:szCs w:val="22"/>
        </w:rPr>
        <w:t xml:space="preserve">  </w:t>
      </w:r>
    </w:p>
    <w:p w14:paraId="3B0B9267" w14:textId="77777777" w:rsidR="00B71921" w:rsidRPr="000B2108" w:rsidRDefault="00782CBC" w:rsidP="00B71921">
      <w:pPr>
        <w:numPr>
          <w:ilvl w:val="0"/>
          <w:numId w:val="20"/>
        </w:numPr>
        <w:tabs>
          <w:tab w:val="num" w:pos="360"/>
        </w:tabs>
        <w:suppressAutoHyphens w:val="0"/>
        <w:jc w:val="both"/>
        <w:rPr>
          <w:sz w:val="22"/>
          <w:szCs w:val="22"/>
        </w:rPr>
      </w:pPr>
      <w:r w:rsidRPr="000B2108">
        <w:rPr>
          <w:b/>
          <w:bCs/>
          <w:sz w:val="22"/>
          <w:szCs w:val="22"/>
        </w:rPr>
        <w:t>Retailer</w:t>
      </w:r>
      <w:r w:rsidR="00F751B0" w:rsidRPr="000B2108">
        <w:rPr>
          <w:b/>
          <w:bCs/>
          <w:sz w:val="22"/>
          <w:szCs w:val="22"/>
        </w:rPr>
        <w:t>’s Obligations</w:t>
      </w:r>
    </w:p>
    <w:p w14:paraId="45FC4F83" w14:textId="77777777" w:rsidR="00B71921" w:rsidRPr="000B2108" w:rsidRDefault="00B71921" w:rsidP="00B71921">
      <w:pPr>
        <w:suppressAutoHyphens w:val="0"/>
        <w:jc w:val="both"/>
        <w:rPr>
          <w:sz w:val="22"/>
          <w:szCs w:val="22"/>
        </w:rPr>
      </w:pPr>
    </w:p>
    <w:p w14:paraId="7B83231D" w14:textId="332AF7DA" w:rsidR="00B71921" w:rsidRPr="000B2108" w:rsidRDefault="00F751B0" w:rsidP="00B71921">
      <w:pPr>
        <w:numPr>
          <w:ilvl w:val="1"/>
          <w:numId w:val="20"/>
        </w:numPr>
        <w:tabs>
          <w:tab w:val="num" w:pos="1260"/>
        </w:tabs>
        <w:suppressAutoHyphens w:val="0"/>
        <w:ind w:left="720" w:firstLine="0"/>
        <w:jc w:val="both"/>
        <w:rPr>
          <w:sz w:val="22"/>
          <w:szCs w:val="22"/>
        </w:rPr>
      </w:pPr>
      <w:r w:rsidRPr="000B2108">
        <w:rPr>
          <w:b/>
          <w:bCs/>
          <w:sz w:val="22"/>
          <w:szCs w:val="22"/>
        </w:rPr>
        <w:t>Product Inspection.</w:t>
      </w:r>
      <w:r w:rsidRPr="000B2108">
        <w:rPr>
          <w:b/>
          <w:sz w:val="22"/>
          <w:szCs w:val="22"/>
        </w:rPr>
        <w:t xml:space="preserve">  </w:t>
      </w:r>
      <w:r w:rsidRPr="000B2108">
        <w:rPr>
          <w:sz w:val="22"/>
          <w:szCs w:val="22"/>
        </w:rPr>
        <w:t xml:space="preserve">Promptly upon receipt of Products, </w:t>
      </w:r>
      <w:r w:rsidR="00782CBC" w:rsidRPr="000B2108">
        <w:rPr>
          <w:sz w:val="22"/>
          <w:szCs w:val="22"/>
        </w:rPr>
        <w:t>Retailer</w:t>
      </w:r>
      <w:r w:rsidRPr="000B2108">
        <w:rPr>
          <w:sz w:val="22"/>
          <w:szCs w:val="22"/>
        </w:rPr>
        <w:t xml:space="preserve"> shall inspect the Products for damage, defect, </w:t>
      </w:r>
      <w:r w:rsidR="00F81F44">
        <w:rPr>
          <w:sz w:val="22"/>
          <w:szCs w:val="22"/>
        </w:rPr>
        <w:t xml:space="preserve">broken seals, </w:t>
      </w:r>
      <w:r w:rsidRPr="000B2108">
        <w:rPr>
          <w:sz w:val="22"/>
          <w:szCs w:val="22"/>
        </w:rPr>
        <w:t xml:space="preserve">evidence of tampering, or other non-conformance.  If any defect is identified, </w:t>
      </w:r>
      <w:r w:rsidR="00782CBC" w:rsidRPr="000B2108">
        <w:rPr>
          <w:sz w:val="22"/>
          <w:szCs w:val="22"/>
        </w:rPr>
        <w:t>Retailer</w:t>
      </w:r>
      <w:r w:rsidRPr="000B2108">
        <w:rPr>
          <w:sz w:val="22"/>
          <w:szCs w:val="22"/>
        </w:rPr>
        <w:t xml:space="preserve"> must not offer the Product for sale and must report the defect to </w:t>
      </w:r>
      <w:r w:rsidR="008706AD">
        <w:rPr>
          <w:sz w:val="22"/>
          <w:szCs w:val="22"/>
        </w:rPr>
        <w:t>Burt’s Bees</w:t>
      </w:r>
      <w:r w:rsidR="00923045" w:rsidRPr="000B2108">
        <w:rPr>
          <w:sz w:val="22"/>
          <w:szCs w:val="22"/>
        </w:rPr>
        <w:t>.</w:t>
      </w:r>
      <w:r w:rsidRPr="000B2108">
        <w:rPr>
          <w:sz w:val="22"/>
          <w:szCs w:val="22"/>
        </w:rPr>
        <w:t xml:space="preserve">   </w:t>
      </w:r>
      <w:r w:rsidR="00A40DF2" w:rsidRPr="000B2108">
        <w:rPr>
          <w:sz w:val="22"/>
          <w:szCs w:val="22"/>
        </w:rPr>
        <w:t xml:space="preserve">Furthermore, </w:t>
      </w:r>
      <w:r w:rsidR="00782CBC" w:rsidRPr="000B2108">
        <w:rPr>
          <w:sz w:val="22"/>
          <w:szCs w:val="22"/>
        </w:rPr>
        <w:t>Retailer</w:t>
      </w:r>
      <w:r w:rsidR="00A40DF2" w:rsidRPr="000B2108">
        <w:rPr>
          <w:sz w:val="22"/>
          <w:szCs w:val="22"/>
        </w:rPr>
        <w:t xml:space="preserve"> shall regularly inspect its inventory for expired or soon-to-be expired Products and shall remove those Products from inventory.  </w:t>
      </w:r>
      <w:r w:rsidR="00782CBC" w:rsidRPr="000B2108">
        <w:rPr>
          <w:sz w:val="22"/>
          <w:szCs w:val="22"/>
        </w:rPr>
        <w:t>Retailer</w:t>
      </w:r>
      <w:r w:rsidR="00A40DF2" w:rsidRPr="000B2108">
        <w:rPr>
          <w:sz w:val="22"/>
          <w:szCs w:val="22"/>
        </w:rPr>
        <w:t xml:space="preserve"> shall not sell expired Products.</w:t>
      </w:r>
      <w:r w:rsidR="00F81F44">
        <w:rPr>
          <w:sz w:val="22"/>
          <w:szCs w:val="22"/>
        </w:rPr>
        <w:t xml:space="preserve">  </w:t>
      </w:r>
      <w:r w:rsidR="0086568A">
        <w:rPr>
          <w:sz w:val="22"/>
          <w:szCs w:val="22"/>
        </w:rPr>
        <w:t>Retailer</w:t>
      </w:r>
      <w:r w:rsidR="00F81F44">
        <w:rPr>
          <w:sz w:val="22"/>
          <w:szCs w:val="22"/>
        </w:rPr>
        <w:t xml:space="preserve"> shall destroy or dispose of expired or soon-to-be expired Products in accordance with instructions provided by </w:t>
      </w:r>
      <w:r w:rsidR="008706AD">
        <w:rPr>
          <w:sz w:val="22"/>
          <w:szCs w:val="22"/>
        </w:rPr>
        <w:t>Burt’s Bees</w:t>
      </w:r>
      <w:r w:rsidR="00F81F44">
        <w:rPr>
          <w:sz w:val="22"/>
          <w:szCs w:val="22"/>
        </w:rPr>
        <w:t xml:space="preserve">.  </w:t>
      </w:r>
      <w:r w:rsidR="00A40DF2" w:rsidRPr="000B2108">
        <w:rPr>
          <w:sz w:val="22"/>
          <w:szCs w:val="22"/>
        </w:rPr>
        <w:t xml:space="preserve"> </w:t>
      </w:r>
      <w:r w:rsidR="00D92A16" w:rsidRPr="000B2108">
        <w:rPr>
          <w:sz w:val="22"/>
          <w:szCs w:val="22"/>
        </w:rPr>
        <w:t xml:space="preserve"> </w:t>
      </w:r>
    </w:p>
    <w:p w14:paraId="70E6F729" w14:textId="77777777" w:rsidR="00B71921" w:rsidRPr="000B2108" w:rsidRDefault="00F751B0" w:rsidP="00B71921">
      <w:pPr>
        <w:jc w:val="both"/>
        <w:rPr>
          <w:sz w:val="22"/>
          <w:szCs w:val="22"/>
        </w:rPr>
      </w:pPr>
      <w:r w:rsidRPr="000B2108">
        <w:rPr>
          <w:sz w:val="22"/>
          <w:szCs w:val="22"/>
        </w:rPr>
        <w:t xml:space="preserve">  </w:t>
      </w:r>
    </w:p>
    <w:p w14:paraId="67A4C1D3" w14:textId="378FA6D6" w:rsidR="00B71921" w:rsidRPr="000B2108" w:rsidRDefault="00F751B0" w:rsidP="00A40DF2">
      <w:pPr>
        <w:numPr>
          <w:ilvl w:val="1"/>
          <w:numId w:val="20"/>
        </w:numPr>
        <w:tabs>
          <w:tab w:val="num" w:pos="1260"/>
        </w:tabs>
        <w:suppressAutoHyphens w:val="0"/>
        <w:ind w:left="720" w:firstLine="0"/>
        <w:jc w:val="both"/>
        <w:rPr>
          <w:sz w:val="22"/>
          <w:szCs w:val="22"/>
        </w:rPr>
      </w:pPr>
      <w:r w:rsidRPr="000B2108">
        <w:rPr>
          <w:b/>
          <w:sz w:val="22"/>
          <w:szCs w:val="22"/>
        </w:rPr>
        <w:t>Product Storage and Handling.</w:t>
      </w:r>
      <w:r w:rsidRPr="000B2108">
        <w:rPr>
          <w:sz w:val="22"/>
          <w:szCs w:val="22"/>
        </w:rPr>
        <w:t xml:space="preserve">  </w:t>
      </w:r>
      <w:r w:rsidR="00C54393">
        <w:rPr>
          <w:sz w:val="22"/>
          <w:szCs w:val="22"/>
        </w:rPr>
        <w:t xml:space="preserve">Retailer shall comply with all instructions provided by </w:t>
      </w:r>
      <w:r w:rsidR="00C54393" w:rsidRPr="00C059B5">
        <w:rPr>
          <w:sz w:val="22"/>
          <w:szCs w:val="22"/>
        </w:rPr>
        <w:t xml:space="preserve">Burt’s Bees </w:t>
      </w:r>
      <w:r w:rsidR="00C54393">
        <w:rPr>
          <w:sz w:val="22"/>
          <w:szCs w:val="22"/>
        </w:rPr>
        <w:t>regarding the storage, handling, shipping, disposal, or other aspect of the Products, including instructions provided on Product labels</w:t>
      </w:r>
      <w:r w:rsidR="00C54393">
        <w:rPr>
          <w:color w:val="FF0000"/>
          <w:sz w:val="22"/>
          <w:szCs w:val="22"/>
        </w:rPr>
        <w:t xml:space="preserve">.  </w:t>
      </w:r>
      <w:r w:rsidR="00C54393">
        <w:rPr>
          <w:sz w:val="22"/>
          <w:szCs w:val="22"/>
        </w:rPr>
        <w:t>Retailer</w:t>
      </w:r>
      <w:r w:rsidR="00C54393" w:rsidRPr="002D549C">
        <w:rPr>
          <w:sz w:val="22"/>
          <w:szCs w:val="22"/>
        </w:rPr>
        <w:t xml:space="preserve"> shall store all Products in a cool, dry place, away from direct sunlight</w:t>
      </w:r>
      <w:r w:rsidR="00C54393">
        <w:rPr>
          <w:sz w:val="22"/>
          <w:szCs w:val="22"/>
        </w:rPr>
        <w:t xml:space="preserve">, </w:t>
      </w:r>
      <w:r w:rsidR="00C54393" w:rsidRPr="00682352">
        <w:rPr>
          <w:sz w:val="22"/>
          <w:szCs w:val="23"/>
        </w:rPr>
        <w:t xml:space="preserve">extreme heat, and dampness, and in accordance with applicable laws, rules and regulations, and any additional storage </w:t>
      </w:r>
      <w:r w:rsidR="00C54393">
        <w:rPr>
          <w:sz w:val="22"/>
          <w:szCs w:val="23"/>
        </w:rPr>
        <w:t xml:space="preserve">or handling </w:t>
      </w:r>
      <w:r w:rsidR="00C54393" w:rsidRPr="00682352">
        <w:rPr>
          <w:sz w:val="22"/>
          <w:szCs w:val="23"/>
        </w:rPr>
        <w:t xml:space="preserve">guidelines specified by </w:t>
      </w:r>
      <w:r w:rsidR="00C54393">
        <w:rPr>
          <w:sz w:val="22"/>
          <w:szCs w:val="23"/>
        </w:rPr>
        <w:t>Burt’s Bees</w:t>
      </w:r>
      <w:r w:rsidR="00C54393" w:rsidRPr="00682352">
        <w:rPr>
          <w:sz w:val="22"/>
          <w:szCs w:val="23"/>
        </w:rPr>
        <w:t xml:space="preserve">.  </w:t>
      </w:r>
      <w:r w:rsidR="00C54393" w:rsidRPr="002D549C">
        <w:rPr>
          <w:sz w:val="22"/>
          <w:szCs w:val="22"/>
        </w:rPr>
        <w:t xml:space="preserve"> </w:t>
      </w:r>
    </w:p>
    <w:p w14:paraId="36ACA514" w14:textId="77777777" w:rsidR="00B71921" w:rsidRPr="000B2108" w:rsidRDefault="00F751B0" w:rsidP="00B71921">
      <w:pPr>
        <w:pStyle w:val="ListParagraph"/>
        <w:rPr>
          <w:b/>
          <w:sz w:val="22"/>
          <w:szCs w:val="22"/>
        </w:rPr>
      </w:pPr>
      <w:r w:rsidRPr="000B2108">
        <w:rPr>
          <w:b/>
          <w:sz w:val="22"/>
          <w:szCs w:val="22"/>
        </w:rPr>
        <w:t xml:space="preserve">  </w:t>
      </w:r>
    </w:p>
    <w:p w14:paraId="1845B98C" w14:textId="77777777" w:rsidR="00A40DF2" w:rsidRPr="000B2108" w:rsidRDefault="00F751B0" w:rsidP="00DB06BF">
      <w:pPr>
        <w:numPr>
          <w:ilvl w:val="1"/>
          <w:numId w:val="20"/>
        </w:numPr>
        <w:tabs>
          <w:tab w:val="num" w:pos="1260"/>
        </w:tabs>
        <w:suppressAutoHyphens w:val="0"/>
        <w:ind w:left="720" w:firstLine="0"/>
        <w:jc w:val="both"/>
        <w:rPr>
          <w:sz w:val="22"/>
          <w:szCs w:val="22"/>
        </w:rPr>
      </w:pPr>
      <w:r w:rsidRPr="000B2108">
        <w:rPr>
          <w:b/>
          <w:sz w:val="22"/>
          <w:szCs w:val="22"/>
        </w:rPr>
        <w:t xml:space="preserve">Alterations Prohibited.  </w:t>
      </w:r>
      <w:r w:rsidR="00782CBC" w:rsidRPr="000B2108">
        <w:rPr>
          <w:sz w:val="22"/>
          <w:szCs w:val="22"/>
        </w:rPr>
        <w:t>Retailer</w:t>
      </w:r>
      <w:r w:rsidRPr="000B2108">
        <w:rPr>
          <w:sz w:val="22"/>
          <w:szCs w:val="22"/>
        </w:rPr>
        <w:t xml:space="preserve"> </w:t>
      </w:r>
      <w:r w:rsidR="00A40DF2" w:rsidRPr="000B2108">
        <w:rPr>
          <w:sz w:val="22"/>
          <w:szCs w:val="22"/>
        </w:rPr>
        <w:t xml:space="preserve">shall sell Products in their original packaging, with all seals intact.  </w:t>
      </w:r>
      <w:r w:rsidR="0086568A">
        <w:rPr>
          <w:sz w:val="22"/>
          <w:szCs w:val="22"/>
        </w:rPr>
        <w:t xml:space="preserve">Retailer shall not sell or label the Products as “used,” “open box,” or any similar descriptors.  </w:t>
      </w:r>
      <w:r w:rsidR="00A40DF2" w:rsidRPr="000B2108">
        <w:rPr>
          <w:sz w:val="22"/>
          <w:szCs w:val="22"/>
        </w:rPr>
        <w:t xml:space="preserve">Relabeling, repackaging (including the separation of bundled products or the bundling of products), </w:t>
      </w:r>
      <w:r w:rsidR="0086568A">
        <w:rPr>
          <w:sz w:val="22"/>
          <w:szCs w:val="22"/>
        </w:rPr>
        <w:t xml:space="preserve">misbranding, adulterating, diluting, </w:t>
      </w:r>
      <w:r w:rsidR="00A40DF2" w:rsidRPr="000B2108">
        <w:rPr>
          <w:sz w:val="22"/>
          <w:szCs w:val="22"/>
        </w:rPr>
        <w:t>and other alterations</w:t>
      </w:r>
      <w:r w:rsidR="00F00314">
        <w:rPr>
          <w:sz w:val="22"/>
          <w:szCs w:val="22"/>
        </w:rPr>
        <w:t xml:space="preserve"> to Products or their packaging</w:t>
      </w:r>
      <w:r w:rsidR="00A40DF2" w:rsidRPr="000B2108">
        <w:rPr>
          <w:sz w:val="22"/>
          <w:szCs w:val="22"/>
        </w:rPr>
        <w:t xml:space="preserve"> are not permitted.  Tampering with, defacing, or otherwise altering any lot code, batch code, </w:t>
      </w:r>
      <w:proofErr w:type="spellStart"/>
      <w:r w:rsidR="00A40DF2" w:rsidRPr="000B2108">
        <w:rPr>
          <w:sz w:val="22"/>
          <w:szCs w:val="22"/>
        </w:rPr>
        <w:t>UPC</w:t>
      </w:r>
      <w:proofErr w:type="spellEnd"/>
      <w:r w:rsidR="00A40DF2" w:rsidRPr="000B2108">
        <w:rPr>
          <w:sz w:val="22"/>
          <w:szCs w:val="22"/>
        </w:rPr>
        <w:t xml:space="preserve"> number, or other identifying information on Products is prohibited.  </w:t>
      </w:r>
      <w:r w:rsidR="0086568A">
        <w:rPr>
          <w:sz w:val="22"/>
          <w:szCs w:val="22"/>
        </w:rPr>
        <w:t>Retailer shall not remove or destroy any copyright notices, trademarks, or other proprietary markings on the Products, documentation, or other materials related to the Product</w:t>
      </w:r>
      <w:r w:rsidR="005B03D0">
        <w:rPr>
          <w:sz w:val="22"/>
          <w:szCs w:val="22"/>
        </w:rPr>
        <w:t>s</w:t>
      </w:r>
      <w:r w:rsidR="0086568A">
        <w:rPr>
          <w:sz w:val="22"/>
          <w:szCs w:val="22"/>
        </w:rPr>
        <w:t xml:space="preserve">.  </w:t>
      </w:r>
      <w:r w:rsidR="00A40DF2" w:rsidRPr="000B2108">
        <w:rPr>
          <w:sz w:val="22"/>
          <w:szCs w:val="22"/>
        </w:rPr>
        <w:t xml:space="preserve">Further, </w:t>
      </w:r>
      <w:r w:rsidR="00782CBC" w:rsidRPr="000B2108">
        <w:rPr>
          <w:sz w:val="22"/>
          <w:szCs w:val="22"/>
        </w:rPr>
        <w:t>Retailer</w:t>
      </w:r>
      <w:r w:rsidR="00A40DF2" w:rsidRPr="000B2108">
        <w:rPr>
          <w:sz w:val="22"/>
          <w:szCs w:val="22"/>
        </w:rPr>
        <w:t xml:space="preserve"> may not remove, translate, or modify the contents of any label or literature on or accompanying the Product. </w:t>
      </w:r>
      <w:r w:rsidR="00DB06BF">
        <w:rPr>
          <w:sz w:val="22"/>
          <w:szCs w:val="22"/>
        </w:rPr>
        <w:t>Retailer</w:t>
      </w:r>
      <w:r w:rsidR="00DB06BF" w:rsidRPr="00DB06BF">
        <w:rPr>
          <w:sz w:val="22"/>
          <w:szCs w:val="22"/>
        </w:rPr>
        <w:t xml:space="preserve"> shall not represent or advertise any Product as “new” that has been returned open or repackaged.</w:t>
      </w:r>
    </w:p>
    <w:p w14:paraId="45EBFC10" w14:textId="77777777" w:rsidR="00B71921" w:rsidRPr="000B2108" w:rsidRDefault="00B71921" w:rsidP="00B71921">
      <w:pPr>
        <w:pStyle w:val="ListParagraph"/>
        <w:rPr>
          <w:sz w:val="22"/>
          <w:szCs w:val="22"/>
        </w:rPr>
      </w:pPr>
    </w:p>
    <w:p w14:paraId="0931C13D" w14:textId="77777777" w:rsidR="00B71921" w:rsidRPr="000B2108" w:rsidRDefault="00F751B0" w:rsidP="00A40DF2">
      <w:pPr>
        <w:numPr>
          <w:ilvl w:val="1"/>
          <w:numId w:val="20"/>
        </w:numPr>
        <w:tabs>
          <w:tab w:val="num" w:pos="1260"/>
        </w:tabs>
        <w:suppressAutoHyphens w:val="0"/>
        <w:ind w:left="720" w:firstLine="0"/>
        <w:jc w:val="both"/>
        <w:rPr>
          <w:b/>
          <w:sz w:val="22"/>
          <w:szCs w:val="22"/>
        </w:rPr>
      </w:pPr>
      <w:r w:rsidRPr="000B2108">
        <w:rPr>
          <w:b/>
          <w:sz w:val="22"/>
          <w:szCs w:val="22"/>
        </w:rPr>
        <w:t xml:space="preserve">Customer Service.  </w:t>
      </w:r>
      <w:r w:rsidR="00782CBC" w:rsidRPr="000B2108">
        <w:rPr>
          <w:sz w:val="22"/>
          <w:szCs w:val="22"/>
        </w:rPr>
        <w:t>Retailer</w:t>
      </w:r>
      <w:r w:rsidRPr="000B2108">
        <w:rPr>
          <w:sz w:val="22"/>
          <w:szCs w:val="22"/>
        </w:rPr>
        <w:t xml:space="preserve"> shall </w:t>
      </w:r>
      <w:r w:rsidR="0061201E" w:rsidRPr="000B2108">
        <w:rPr>
          <w:sz w:val="22"/>
          <w:szCs w:val="22"/>
        </w:rPr>
        <w:t xml:space="preserve">be </w:t>
      </w:r>
      <w:r w:rsidRPr="000B2108">
        <w:rPr>
          <w:sz w:val="22"/>
          <w:szCs w:val="22"/>
        </w:rPr>
        <w:t xml:space="preserve">familiar with the special features of all Products kept in inventory and must obtain sufficient product knowledge to advise end-user customers on how to use the Products safely and properly.  </w:t>
      </w:r>
      <w:r w:rsidR="00782CBC" w:rsidRPr="000B2108">
        <w:rPr>
          <w:sz w:val="22"/>
          <w:szCs w:val="22"/>
        </w:rPr>
        <w:t>Retailer</w:t>
      </w:r>
      <w:r w:rsidRPr="000B2108">
        <w:rPr>
          <w:sz w:val="22"/>
          <w:szCs w:val="22"/>
        </w:rPr>
        <w:t xml:space="preserve"> must make itself available to respond to customer questions and concerns both before and after sale of the Products and should endeavor to respond to customer inquiries within 24 hours.  At all times, </w:t>
      </w:r>
      <w:r w:rsidR="00782CBC" w:rsidRPr="000B2108">
        <w:rPr>
          <w:sz w:val="22"/>
          <w:szCs w:val="22"/>
        </w:rPr>
        <w:t>Retailer</w:t>
      </w:r>
      <w:r w:rsidRPr="000B2108">
        <w:rPr>
          <w:sz w:val="22"/>
          <w:szCs w:val="22"/>
        </w:rPr>
        <w:t xml:space="preserve"> and </w:t>
      </w:r>
      <w:r w:rsidR="00782CBC" w:rsidRPr="000B2108">
        <w:rPr>
          <w:sz w:val="22"/>
          <w:szCs w:val="22"/>
        </w:rPr>
        <w:t>Retailer</w:t>
      </w:r>
      <w:r w:rsidRPr="000B2108">
        <w:rPr>
          <w:sz w:val="22"/>
          <w:szCs w:val="22"/>
        </w:rPr>
        <w:t xml:space="preserve">’s agents must represent the Products in a professional manner and refrain from any conduct that is or could be illegal, gives or could give the appearance of impropriety, or otherwise is or could be detrimental to the reputation of the </w:t>
      </w:r>
      <w:r w:rsidR="008706AD">
        <w:rPr>
          <w:sz w:val="22"/>
          <w:szCs w:val="22"/>
        </w:rPr>
        <w:t>Burt’s Bees</w:t>
      </w:r>
      <w:r w:rsidRPr="000B2108">
        <w:rPr>
          <w:sz w:val="22"/>
          <w:szCs w:val="22"/>
        </w:rPr>
        <w:t xml:space="preserve"> brand</w:t>
      </w:r>
      <w:r w:rsidR="00E00713">
        <w:rPr>
          <w:sz w:val="22"/>
          <w:szCs w:val="22"/>
        </w:rPr>
        <w:t>s</w:t>
      </w:r>
      <w:r w:rsidRPr="000B2108">
        <w:rPr>
          <w:sz w:val="22"/>
          <w:szCs w:val="22"/>
        </w:rPr>
        <w:t>.</w:t>
      </w:r>
    </w:p>
    <w:p w14:paraId="54CF0951" w14:textId="77777777" w:rsidR="00B71921" w:rsidRPr="000B2108" w:rsidRDefault="00B71921" w:rsidP="00B71921">
      <w:pPr>
        <w:pStyle w:val="ListParagraph"/>
        <w:rPr>
          <w:b/>
          <w:sz w:val="22"/>
          <w:szCs w:val="22"/>
        </w:rPr>
      </w:pPr>
    </w:p>
    <w:p w14:paraId="25A53F32" w14:textId="25DF04BA" w:rsidR="00B71921" w:rsidRPr="000B2108" w:rsidRDefault="00F751B0" w:rsidP="00A40DF2">
      <w:pPr>
        <w:numPr>
          <w:ilvl w:val="1"/>
          <w:numId w:val="20"/>
        </w:numPr>
        <w:tabs>
          <w:tab w:val="num" w:pos="1260"/>
        </w:tabs>
        <w:suppressAutoHyphens w:val="0"/>
        <w:ind w:left="720" w:firstLine="0"/>
        <w:jc w:val="both"/>
        <w:rPr>
          <w:b/>
          <w:sz w:val="22"/>
          <w:szCs w:val="22"/>
        </w:rPr>
      </w:pPr>
      <w:r w:rsidRPr="000B2108">
        <w:rPr>
          <w:b/>
          <w:sz w:val="22"/>
          <w:szCs w:val="22"/>
        </w:rPr>
        <w:t xml:space="preserve">Recall and Consumer Safety.  </w:t>
      </w:r>
      <w:r w:rsidRPr="000B2108">
        <w:rPr>
          <w:sz w:val="22"/>
          <w:szCs w:val="22"/>
        </w:rPr>
        <w:t xml:space="preserve">To ensure the safety and well-being of the </w:t>
      </w:r>
      <w:r w:rsidR="00C54393">
        <w:rPr>
          <w:sz w:val="22"/>
          <w:szCs w:val="22"/>
        </w:rPr>
        <w:t>E</w:t>
      </w:r>
      <w:r w:rsidRPr="000B2108">
        <w:rPr>
          <w:sz w:val="22"/>
          <w:szCs w:val="22"/>
        </w:rPr>
        <w:t>nd</w:t>
      </w:r>
      <w:r w:rsidR="00C54393">
        <w:rPr>
          <w:sz w:val="22"/>
          <w:szCs w:val="22"/>
        </w:rPr>
        <w:t xml:space="preserve"> U</w:t>
      </w:r>
      <w:r w:rsidRPr="000B2108">
        <w:rPr>
          <w:sz w:val="22"/>
          <w:szCs w:val="22"/>
        </w:rPr>
        <w:t xml:space="preserve">sers of the Products, </w:t>
      </w:r>
      <w:r w:rsidR="00782CBC" w:rsidRPr="000B2108">
        <w:rPr>
          <w:sz w:val="22"/>
          <w:szCs w:val="22"/>
        </w:rPr>
        <w:t>Retailer</w:t>
      </w:r>
      <w:r w:rsidRPr="000B2108">
        <w:rPr>
          <w:sz w:val="22"/>
          <w:szCs w:val="22"/>
        </w:rPr>
        <w:t xml:space="preserve"> shall cooperate with </w:t>
      </w:r>
      <w:r w:rsidR="008706AD">
        <w:rPr>
          <w:sz w:val="22"/>
          <w:szCs w:val="22"/>
        </w:rPr>
        <w:t>Burt’s Bees</w:t>
      </w:r>
      <w:r w:rsidRPr="000B2108">
        <w:rPr>
          <w:sz w:val="22"/>
          <w:szCs w:val="22"/>
        </w:rPr>
        <w:t xml:space="preserve"> with respect to any Product recall or other consumer safety information dissemination effort.</w:t>
      </w:r>
    </w:p>
    <w:p w14:paraId="4F7621AD" w14:textId="77777777" w:rsidR="00B71921" w:rsidRPr="000B2108" w:rsidRDefault="00B71921" w:rsidP="00B71921">
      <w:pPr>
        <w:rPr>
          <w:b/>
          <w:sz w:val="22"/>
          <w:szCs w:val="22"/>
        </w:rPr>
      </w:pPr>
    </w:p>
    <w:p w14:paraId="01F6D2C0" w14:textId="77777777" w:rsidR="0061201E" w:rsidRPr="000B2108" w:rsidRDefault="0061201E" w:rsidP="0061201E">
      <w:pPr>
        <w:numPr>
          <w:ilvl w:val="1"/>
          <w:numId w:val="20"/>
        </w:numPr>
        <w:tabs>
          <w:tab w:val="num" w:pos="1260"/>
        </w:tabs>
        <w:suppressAutoHyphens w:val="0"/>
        <w:ind w:left="720" w:firstLine="0"/>
        <w:jc w:val="both"/>
        <w:rPr>
          <w:b/>
          <w:sz w:val="22"/>
          <w:szCs w:val="22"/>
        </w:rPr>
      </w:pPr>
      <w:r w:rsidRPr="000B2108">
        <w:rPr>
          <w:b/>
          <w:sz w:val="22"/>
          <w:szCs w:val="22"/>
        </w:rPr>
        <w:t xml:space="preserve">Contact Information.  </w:t>
      </w:r>
      <w:r w:rsidRPr="000B2108">
        <w:rPr>
          <w:sz w:val="22"/>
          <w:szCs w:val="22"/>
        </w:rPr>
        <w:t xml:space="preserve">Retailer shall maintain accurate and up-to-date company information and shall promptly notify </w:t>
      </w:r>
      <w:r w:rsidR="008706AD">
        <w:rPr>
          <w:sz w:val="22"/>
          <w:szCs w:val="22"/>
        </w:rPr>
        <w:t>Burt’s Bees</w:t>
      </w:r>
      <w:r w:rsidRPr="000B2108">
        <w:rPr>
          <w:sz w:val="22"/>
          <w:szCs w:val="22"/>
        </w:rPr>
        <w:t xml:space="preserve"> of any change in Retailer’s telephone number, mailing address, email address, or other contact information.  </w:t>
      </w:r>
    </w:p>
    <w:p w14:paraId="74FFCE9D" w14:textId="77777777" w:rsidR="0061201E" w:rsidRPr="000B2108" w:rsidRDefault="0061201E" w:rsidP="0061201E">
      <w:pPr>
        <w:pStyle w:val="ListParagraph"/>
        <w:rPr>
          <w:b/>
          <w:sz w:val="22"/>
          <w:szCs w:val="22"/>
        </w:rPr>
      </w:pPr>
    </w:p>
    <w:p w14:paraId="14A64617" w14:textId="77777777" w:rsidR="00B71921" w:rsidRPr="000B2108" w:rsidRDefault="00F751B0" w:rsidP="00A40DF2">
      <w:pPr>
        <w:numPr>
          <w:ilvl w:val="1"/>
          <w:numId w:val="20"/>
        </w:numPr>
        <w:tabs>
          <w:tab w:val="num" w:pos="1260"/>
        </w:tabs>
        <w:suppressAutoHyphens w:val="0"/>
        <w:ind w:left="720" w:firstLine="0"/>
        <w:jc w:val="both"/>
        <w:rPr>
          <w:b/>
          <w:sz w:val="22"/>
          <w:szCs w:val="22"/>
        </w:rPr>
      </w:pPr>
      <w:r w:rsidRPr="000B2108">
        <w:rPr>
          <w:b/>
          <w:sz w:val="22"/>
          <w:szCs w:val="22"/>
        </w:rPr>
        <w:t xml:space="preserve">Compliance with Applicable Laws.  </w:t>
      </w:r>
      <w:r w:rsidR="00782CBC" w:rsidRPr="000B2108">
        <w:rPr>
          <w:sz w:val="22"/>
          <w:szCs w:val="22"/>
        </w:rPr>
        <w:t>Retailer</w:t>
      </w:r>
      <w:r w:rsidRPr="000B2108">
        <w:rPr>
          <w:sz w:val="22"/>
          <w:szCs w:val="22"/>
        </w:rPr>
        <w:t xml:space="preserve"> shall comply with any and all applicable laws, rules, regulations, and policies related to the advertising, sale, and marketing of </w:t>
      </w:r>
      <w:r w:rsidR="00E54908" w:rsidRPr="000B2108">
        <w:rPr>
          <w:sz w:val="22"/>
          <w:szCs w:val="22"/>
        </w:rPr>
        <w:t>the</w:t>
      </w:r>
      <w:r w:rsidRPr="000B2108">
        <w:rPr>
          <w:sz w:val="22"/>
          <w:szCs w:val="22"/>
        </w:rPr>
        <w:t xml:space="preserve"> </w:t>
      </w:r>
      <w:r w:rsidR="00E54908" w:rsidRPr="000B2108">
        <w:rPr>
          <w:sz w:val="22"/>
          <w:szCs w:val="22"/>
        </w:rPr>
        <w:t>P</w:t>
      </w:r>
      <w:r w:rsidRPr="000B2108">
        <w:rPr>
          <w:sz w:val="22"/>
          <w:szCs w:val="22"/>
        </w:rPr>
        <w:t>roducts.</w:t>
      </w:r>
    </w:p>
    <w:p w14:paraId="49DB9DDF" w14:textId="77777777" w:rsidR="00B71921" w:rsidRPr="000B2108" w:rsidRDefault="00B71921" w:rsidP="00B71921">
      <w:pPr>
        <w:suppressAutoHyphens w:val="0"/>
        <w:jc w:val="both"/>
        <w:rPr>
          <w:b/>
          <w:sz w:val="22"/>
          <w:szCs w:val="22"/>
        </w:rPr>
      </w:pPr>
    </w:p>
    <w:p w14:paraId="094452BA" w14:textId="77777777" w:rsidR="00B71921" w:rsidRPr="0086568A" w:rsidRDefault="00F751B0" w:rsidP="00A40DF2">
      <w:pPr>
        <w:numPr>
          <w:ilvl w:val="1"/>
          <w:numId w:val="20"/>
        </w:numPr>
        <w:tabs>
          <w:tab w:val="num" w:pos="1260"/>
        </w:tabs>
        <w:suppressAutoHyphens w:val="0"/>
        <w:ind w:left="720" w:firstLine="0"/>
        <w:jc w:val="both"/>
        <w:rPr>
          <w:b/>
          <w:sz w:val="22"/>
          <w:szCs w:val="22"/>
        </w:rPr>
      </w:pPr>
      <w:r w:rsidRPr="000B2108">
        <w:rPr>
          <w:b/>
          <w:sz w:val="22"/>
          <w:szCs w:val="22"/>
        </w:rPr>
        <w:t xml:space="preserve">Consumer Confusion.  </w:t>
      </w:r>
      <w:r w:rsidR="00782CBC" w:rsidRPr="000B2108">
        <w:rPr>
          <w:sz w:val="22"/>
          <w:szCs w:val="22"/>
        </w:rPr>
        <w:t>Retailer</w:t>
      </w:r>
      <w:r w:rsidRPr="000B2108">
        <w:rPr>
          <w:sz w:val="22"/>
          <w:szCs w:val="22"/>
        </w:rPr>
        <w:t xml:space="preserve"> shall not advertise, market, display, or demonstrate non-</w:t>
      </w:r>
      <w:r w:rsidR="008706AD">
        <w:rPr>
          <w:sz w:val="22"/>
          <w:szCs w:val="22"/>
        </w:rPr>
        <w:t>Burt’s Bees</w:t>
      </w:r>
      <w:r w:rsidRPr="000B2108">
        <w:rPr>
          <w:sz w:val="22"/>
          <w:szCs w:val="22"/>
        </w:rPr>
        <w:t xml:space="preserve"> products together with Products in a manner that would create the impression that the </w:t>
      </w:r>
      <w:r w:rsidRPr="000B2108">
        <w:rPr>
          <w:sz w:val="22"/>
          <w:szCs w:val="22"/>
        </w:rPr>
        <w:lastRenderedPageBreak/>
        <w:t>non-</w:t>
      </w:r>
      <w:r w:rsidR="008706AD">
        <w:rPr>
          <w:sz w:val="22"/>
          <w:szCs w:val="22"/>
        </w:rPr>
        <w:t>Burt’s Bees</w:t>
      </w:r>
      <w:r w:rsidRPr="000B2108">
        <w:rPr>
          <w:sz w:val="22"/>
          <w:szCs w:val="22"/>
        </w:rPr>
        <w:t xml:space="preserve"> products are made by, endorsed by, or associated with </w:t>
      </w:r>
      <w:r w:rsidR="008706AD">
        <w:rPr>
          <w:sz w:val="22"/>
          <w:szCs w:val="22"/>
        </w:rPr>
        <w:t>Burt’s Bees</w:t>
      </w:r>
      <w:r w:rsidRPr="000B2108">
        <w:rPr>
          <w:sz w:val="22"/>
          <w:szCs w:val="22"/>
        </w:rPr>
        <w:t xml:space="preserve">.  </w:t>
      </w:r>
      <w:r w:rsidR="00782CBC" w:rsidRPr="000B2108">
        <w:rPr>
          <w:sz w:val="22"/>
          <w:szCs w:val="22"/>
        </w:rPr>
        <w:t>Retailer</w:t>
      </w:r>
      <w:r w:rsidRPr="000B2108">
        <w:rPr>
          <w:sz w:val="22"/>
          <w:szCs w:val="22"/>
        </w:rPr>
        <w:t xml:space="preserve"> shall not advertise, offer for sale, or sell any Products as genuine that in fact are not or falsely or inaccurately represent the features or functionality of any Products.</w:t>
      </w:r>
      <w:r w:rsidR="000F43F1">
        <w:rPr>
          <w:sz w:val="22"/>
          <w:szCs w:val="22"/>
        </w:rPr>
        <w:t xml:space="preserve">  </w:t>
      </w:r>
    </w:p>
    <w:p w14:paraId="1D264D77" w14:textId="77777777" w:rsidR="0086568A" w:rsidRPr="0086568A" w:rsidRDefault="0086568A" w:rsidP="0086568A">
      <w:pPr>
        <w:tabs>
          <w:tab w:val="num" w:pos="1440"/>
        </w:tabs>
        <w:suppressAutoHyphens w:val="0"/>
        <w:ind w:left="720"/>
        <w:jc w:val="both"/>
        <w:rPr>
          <w:b/>
          <w:sz w:val="22"/>
          <w:szCs w:val="22"/>
        </w:rPr>
      </w:pPr>
    </w:p>
    <w:p w14:paraId="617681EE" w14:textId="11FC7B62" w:rsidR="0086568A" w:rsidRPr="0086568A" w:rsidRDefault="0086568A" w:rsidP="0086568A">
      <w:pPr>
        <w:numPr>
          <w:ilvl w:val="1"/>
          <w:numId w:val="20"/>
        </w:numPr>
        <w:tabs>
          <w:tab w:val="num" w:pos="1260"/>
        </w:tabs>
        <w:suppressAutoHyphens w:val="0"/>
        <w:ind w:left="720" w:firstLine="0"/>
        <w:jc w:val="both"/>
        <w:rPr>
          <w:b/>
          <w:sz w:val="22"/>
          <w:szCs w:val="22"/>
        </w:rPr>
      </w:pPr>
      <w:r>
        <w:rPr>
          <w:b/>
          <w:sz w:val="22"/>
          <w:szCs w:val="22"/>
        </w:rPr>
        <w:t xml:space="preserve">Product Representations.  </w:t>
      </w:r>
      <w:r w:rsidRPr="0086568A">
        <w:rPr>
          <w:sz w:val="22"/>
          <w:szCs w:val="22"/>
        </w:rPr>
        <w:t>Retailer shall (</w:t>
      </w:r>
      <w:proofErr w:type="spellStart"/>
      <w:r w:rsidRPr="0086568A">
        <w:rPr>
          <w:sz w:val="22"/>
          <w:szCs w:val="22"/>
        </w:rPr>
        <w:t>i</w:t>
      </w:r>
      <w:proofErr w:type="spellEnd"/>
      <w:r w:rsidRPr="0086568A">
        <w:rPr>
          <w:sz w:val="22"/>
          <w:szCs w:val="22"/>
        </w:rPr>
        <w:t xml:space="preserve">) conduct business in a manner that reflects favorably at all times on the Products and the good name, goodwill, and reputation of </w:t>
      </w:r>
      <w:r w:rsidR="008706AD">
        <w:rPr>
          <w:sz w:val="22"/>
          <w:szCs w:val="22"/>
        </w:rPr>
        <w:t>Burt’s Bees</w:t>
      </w:r>
      <w:r w:rsidRPr="0086568A">
        <w:rPr>
          <w:sz w:val="22"/>
          <w:szCs w:val="22"/>
        </w:rPr>
        <w:t xml:space="preserve">; (ii) avoid deceptive, misleading or unethical practices that are or might be detrimental to </w:t>
      </w:r>
      <w:r w:rsidR="008706AD">
        <w:rPr>
          <w:sz w:val="22"/>
          <w:szCs w:val="22"/>
        </w:rPr>
        <w:t>Burt’s Bees</w:t>
      </w:r>
      <w:r w:rsidRPr="0086568A">
        <w:rPr>
          <w:sz w:val="22"/>
          <w:szCs w:val="22"/>
        </w:rPr>
        <w:t xml:space="preserve"> or the Products; (iii) make no false or misleading representations with regard to </w:t>
      </w:r>
      <w:r w:rsidR="008706AD">
        <w:rPr>
          <w:sz w:val="22"/>
          <w:szCs w:val="22"/>
        </w:rPr>
        <w:t>Burt’s Bees</w:t>
      </w:r>
      <w:r w:rsidRPr="0086568A">
        <w:rPr>
          <w:sz w:val="22"/>
          <w:szCs w:val="22"/>
        </w:rPr>
        <w:t xml:space="preserve"> or the Products; (iv) not publish or employ, or cooperate in the publication or employment of, any misleading or deceptive advertising material with regard to </w:t>
      </w:r>
      <w:r w:rsidR="008706AD">
        <w:rPr>
          <w:sz w:val="22"/>
          <w:szCs w:val="22"/>
        </w:rPr>
        <w:t>Burt’s Bees</w:t>
      </w:r>
      <w:r w:rsidRPr="0086568A">
        <w:rPr>
          <w:sz w:val="22"/>
          <w:szCs w:val="22"/>
        </w:rPr>
        <w:t xml:space="preserve"> or the Products; and (v) make no representations, warranties or guarantees to customers or to the trade with respect to the specifications, features or capabilities of the Products that are inconsistent with the literature distributed by </w:t>
      </w:r>
      <w:r w:rsidR="008706AD">
        <w:rPr>
          <w:sz w:val="22"/>
          <w:szCs w:val="22"/>
        </w:rPr>
        <w:t>Burt’s Bees</w:t>
      </w:r>
      <w:r w:rsidRPr="0086568A">
        <w:rPr>
          <w:sz w:val="22"/>
          <w:szCs w:val="22"/>
        </w:rPr>
        <w:t xml:space="preserve">.  </w:t>
      </w:r>
    </w:p>
    <w:p w14:paraId="1A636E0A" w14:textId="77777777" w:rsidR="0086568A" w:rsidRPr="0086568A" w:rsidRDefault="0086568A" w:rsidP="0086568A">
      <w:pPr>
        <w:tabs>
          <w:tab w:val="num" w:pos="1440"/>
        </w:tabs>
        <w:suppressAutoHyphens w:val="0"/>
        <w:ind w:left="720"/>
        <w:jc w:val="both"/>
        <w:rPr>
          <w:b/>
          <w:sz w:val="22"/>
          <w:szCs w:val="22"/>
        </w:rPr>
      </w:pPr>
    </w:p>
    <w:p w14:paraId="738142A8" w14:textId="77777777" w:rsidR="0086568A" w:rsidRPr="000B2108" w:rsidRDefault="0086568A" w:rsidP="0086568A">
      <w:pPr>
        <w:numPr>
          <w:ilvl w:val="1"/>
          <w:numId w:val="20"/>
        </w:numPr>
        <w:tabs>
          <w:tab w:val="num" w:pos="1260"/>
        </w:tabs>
        <w:suppressAutoHyphens w:val="0"/>
        <w:ind w:left="720" w:firstLine="0"/>
        <w:jc w:val="both"/>
        <w:rPr>
          <w:b/>
          <w:sz w:val="22"/>
          <w:szCs w:val="22"/>
        </w:rPr>
      </w:pPr>
      <w:r w:rsidRPr="0086568A">
        <w:rPr>
          <w:b/>
          <w:sz w:val="22"/>
          <w:szCs w:val="22"/>
        </w:rPr>
        <w:t xml:space="preserve">Product Tracking and Product Quality.  </w:t>
      </w:r>
      <w:r>
        <w:rPr>
          <w:sz w:val="22"/>
          <w:szCs w:val="22"/>
        </w:rPr>
        <w:t>Retailer</w:t>
      </w:r>
      <w:r w:rsidRPr="0086568A">
        <w:rPr>
          <w:sz w:val="22"/>
          <w:szCs w:val="22"/>
        </w:rPr>
        <w:t xml:space="preserve"> shall comply with any Product tracking systems implemented by </w:t>
      </w:r>
      <w:r w:rsidR="008706AD">
        <w:rPr>
          <w:sz w:val="22"/>
          <w:szCs w:val="22"/>
        </w:rPr>
        <w:t>Burt’s Bees</w:t>
      </w:r>
      <w:r w:rsidRPr="0086568A">
        <w:rPr>
          <w:sz w:val="22"/>
          <w:szCs w:val="22"/>
        </w:rPr>
        <w:t xml:space="preserve">.  </w:t>
      </w:r>
      <w:r>
        <w:rPr>
          <w:sz w:val="22"/>
          <w:szCs w:val="22"/>
        </w:rPr>
        <w:t>Retailer</w:t>
      </w:r>
      <w:r w:rsidRPr="0086568A">
        <w:rPr>
          <w:sz w:val="22"/>
          <w:szCs w:val="22"/>
        </w:rPr>
        <w:t xml:space="preserve"> shall cooperate with </w:t>
      </w:r>
      <w:r w:rsidR="008706AD">
        <w:rPr>
          <w:sz w:val="22"/>
          <w:szCs w:val="22"/>
        </w:rPr>
        <w:t>Burt’s Bees</w:t>
      </w:r>
      <w:r w:rsidRPr="0086568A">
        <w:rPr>
          <w:sz w:val="22"/>
          <w:szCs w:val="22"/>
        </w:rPr>
        <w:t xml:space="preserve"> in the investigation and resolution of any quality or customer service issues related to </w:t>
      </w:r>
      <w:r>
        <w:rPr>
          <w:sz w:val="22"/>
          <w:szCs w:val="22"/>
        </w:rPr>
        <w:t>Retailer</w:t>
      </w:r>
      <w:r w:rsidRPr="0086568A">
        <w:rPr>
          <w:sz w:val="22"/>
          <w:szCs w:val="22"/>
        </w:rPr>
        <w:t>’s sale of the Products, including disclosing information regarding Product sources, shipment, and handling.</w:t>
      </w:r>
      <w:r w:rsidRPr="0086568A">
        <w:rPr>
          <w:b/>
          <w:sz w:val="22"/>
          <w:szCs w:val="22"/>
        </w:rPr>
        <w:t xml:space="preserve">  </w:t>
      </w:r>
    </w:p>
    <w:p w14:paraId="40E71CBE" w14:textId="77777777" w:rsidR="00B71921" w:rsidRPr="000B2108" w:rsidRDefault="00B71921" w:rsidP="00B71921">
      <w:pPr>
        <w:pStyle w:val="ListParagraph"/>
        <w:rPr>
          <w:b/>
          <w:sz w:val="22"/>
          <w:szCs w:val="22"/>
        </w:rPr>
      </w:pPr>
    </w:p>
    <w:p w14:paraId="7D468CA5" w14:textId="2D5F796B" w:rsidR="00B71921" w:rsidRPr="00C54393" w:rsidRDefault="00F751B0" w:rsidP="0086568A">
      <w:pPr>
        <w:numPr>
          <w:ilvl w:val="0"/>
          <w:numId w:val="22"/>
        </w:numPr>
        <w:suppressAutoHyphens w:val="0"/>
        <w:jc w:val="both"/>
        <w:rPr>
          <w:b/>
          <w:sz w:val="22"/>
          <w:szCs w:val="22"/>
        </w:rPr>
      </w:pPr>
      <w:r w:rsidRPr="0086568A">
        <w:rPr>
          <w:b/>
          <w:sz w:val="22"/>
          <w:szCs w:val="22"/>
        </w:rPr>
        <w:t xml:space="preserve">Intellectual Property.  </w:t>
      </w:r>
      <w:r w:rsidR="006A105D" w:rsidRPr="006A105D">
        <w:rPr>
          <w:rFonts w:eastAsia="Calibri"/>
          <w:iCs/>
          <w:sz w:val="22"/>
          <w:szCs w:val="22"/>
        </w:rPr>
        <w:t xml:space="preserve">Retailer acknowledges and agrees that </w:t>
      </w:r>
      <w:r w:rsidR="008706AD">
        <w:rPr>
          <w:rFonts w:eastAsia="Calibri"/>
          <w:iCs/>
          <w:sz w:val="22"/>
          <w:szCs w:val="22"/>
        </w:rPr>
        <w:t>Burt’s Bees</w:t>
      </w:r>
      <w:r w:rsidR="006A105D" w:rsidRPr="006A105D">
        <w:rPr>
          <w:rFonts w:eastAsia="Calibri"/>
          <w:iCs/>
          <w:sz w:val="22"/>
          <w:szCs w:val="22"/>
        </w:rPr>
        <w:t xml:space="preserve"> own</w:t>
      </w:r>
      <w:r w:rsidR="00C54393">
        <w:rPr>
          <w:rFonts w:eastAsia="Calibri"/>
          <w:iCs/>
          <w:sz w:val="22"/>
          <w:szCs w:val="22"/>
        </w:rPr>
        <w:t>s</w:t>
      </w:r>
      <w:r w:rsidR="006A105D" w:rsidRPr="006A105D">
        <w:rPr>
          <w:rFonts w:eastAsia="Calibri"/>
          <w:iCs/>
          <w:sz w:val="22"/>
          <w:szCs w:val="22"/>
        </w:rPr>
        <w:t xml:space="preserve"> all proprietary rights in and to the </w:t>
      </w:r>
      <w:r w:rsidR="008706AD">
        <w:rPr>
          <w:rFonts w:eastAsia="Calibri"/>
          <w:iCs/>
          <w:sz w:val="22"/>
          <w:szCs w:val="22"/>
        </w:rPr>
        <w:t>Burt’s Bees</w:t>
      </w:r>
      <w:r w:rsidR="006A105D" w:rsidRPr="006A105D">
        <w:rPr>
          <w:rFonts w:eastAsia="Calibri"/>
          <w:iCs/>
          <w:sz w:val="22"/>
          <w:szCs w:val="22"/>
        </w:rPr>
        <w:t xml:space="preserve"> brands, names, logos, trademarks, designations, service marks, trade dress, patents, copyrights, and other intellectual property related to the Products (the “</w:t>
      </w:r>
      <w:r w:rsidR="008706AD">
        <w:rPr>
          <w:rFonts w:eastAsia="Calibri"/>
          <w:b/>
          <w:iCs/>
          <w:sz w:val="22"/>
          <w:szCs w:val="22"/>
        </w:rPr>
        <w:t>Burt’s Bees</w:t>
      </w:r>
      <w:r w:rsidR="006A105D" w:rsidRPr="00BB6E06">
        <w:rPr>
          <w:rFonts w:eastAsia="Calibri"/>
          <w:b/>
          <w:iCs/>
          <w:sz w:val="22"/>
          <w:szCs w:val="22"/>
        </w:rPr>
        <w:t xml:space="preserve"> IP</w:t>
      </w:r>
      <w:r w:rsidR="006A105D" w:rsidRPr="006A105D">
        <w:rPr>
          <w:rFonts w:eastAsia="Calibri"/>
          <w:iCs/>
          <w:sz w:val="22"/>
          <w:szCs w:val="22"/>
        </w:rPr>
        <w:t xml:space="preserve">”).  Retailer shall refrain from questioning or challenging the rights claimed by </w:t>
      </w:r>
      <w:r w:rsidR="008706AD">
        <w:rPr>
          <w:rFonts w:eastAsia="Calibri"/>
          <w:iCs/>
          <w:sz w:val="22"/>
          <w:szCs w:val="22"/>
        </w:rPr>
        <w:t>Burt’s Bees</w:t>
      </w:r>
      <w:r w:rsidR="00C54393">
        <w:rPr>
          <w:rFonts w:eastAsia="Calibri"/>
          <w:iCs/>
          <w:sz w:val="22"/>
          <w:szCs w:val="22"/>
        </w:rPr>
        <w:t xml:space="preserve"> </w:t>
      </w:r>
      <w:r w:rsidR="006A105D" w:rsidRPr="006A105D">
        <w:rPr>
          <w:rFonts w:eastAsia="Calibri"/>
          <w:iCs/>
          <w:sz w:val="22"/>
          <w:szCs w:val="22"/>
        </w:rPr>
        <w:t xml:space="preserve">in the </w:t>
      </w:r>
      <w:r w:rsidR="008706AD">
        <w:rPr>
          <w:rFonts w:eastAsia="Calibri"/>
          <w:iCs/>
          <w:sz w:val="22"/>
          <w:szCs w:val="22"/>
        </w:rPr>
        <w:t>Burt’s Bees</w:t>
      </w:r>
      <w:r w:rsidR="006A105D" w:rsidRPr="006A105D">
        <w:rPr>
          <w:rFonts w:eastAsia="Calibri"/>
          <w:iCs/>
          <w:sz w:val="22"/>
          <w:szCs w:val="22"/>
        </w:rPr>
        <w:t xml:space="preserve"> IP or assisting any others in doing so.  Retailer is granted a limited, non-exclusive, non-transferable, revocable license to use the </w:t>
      </w:r>
      <w:r w:rsidR="008706AD">
        <w:rPr>
          <w:rFonts w:eastAsia="Calibri"/>
          <w:iCs/>
          <w:sz w:val="22"/>
          <w:szCs w:val="22"/>
        </w:rPr>
        <w:t>Burt’s Bees</w:t>
      </w:r>
      <w:r w:rsidR="006A105D" w:rsidRPr="006A105D">
        <w:rPr>
          <w:rFonts w:eastAsia="Calibri"/>
          <w:iCs/>
          <w:sz w:val="22"/>
          <w:szCs w:val="22"/>
        </w:rPr>
        <w:t xml:space="preserve"> IP in the </w:t>
      </w:r>
      <w:r w:rsidR="0080145E">
        <w:rPr>
          <w:rFonts w:eastAsia="Calibri"/>
          <w:iCs/>
          <w:sz w:val="22"/>
          <w:szCs w:val="22"/>
        </w:rPr>
        <w:t>Territory</w:t>
      </w:r>
      <w:r w:rsidR="006A105D" w:rsidRPr="006A105D">
        <w:rPr>
          <w:rFonts w:eastAsia="Calibri"/>
          <w:iCs/>
          <w:sz w:val="22"/>
          <w:szCs w:val="22"/>
        </w:rPr>
        <w:t xml:space="preserve"> solely for purposes of marketing and selling the Products as set forth herein.  This license will cease upon termination of Retailer’s status as an Authorized Retailer.  Retailer’s use of the </w:t>
      </w:r>
      <w:r w:rsidR="008706AD">
        <w:rPr>
          <w:rFonts w:eastAsia="Calibri"/>
          <w:iCs/>
          <w:sz w:val="22"/>
          <w:szCs w:val="22"/>
        </w:rPr>
        <w:t>Burt’s Bees</w:t>
      </w:r>
      <w:r w:rsidR="006A105D" w:rsidRPr="006A105D">
        <w:rPr>
          <w:rFonts w:eastAsia="Calibri"/>
          <w:iCs/>
          <w:sz w:val="22"/>
          <w:szCs w:val="22"/>
        </w:rPr>
        <w:t xml:space="preserve"> </w:t>
      </w:r>
      <w:r w:rsidR="00C54393">
        <w:rPr>
          <w:rFonts w:eastAsia="Calibri"/>
          <w:iCs/>
          <w:sz w:val="22"/>
          <w:szCs w:val="22"/>
        </w:rPr>
        <w:t>IP</w:t>
      </w:r>
      <w:r w:rsidR="006A105D" w:rsidRPr="006A105D">
        <w:rPr>
          <w:rFonts w:eastAsia="Calibri"/>
          <w:iCs/>
          <w:sz w:val="22"/>
          <w:szCs w:val="22"/>
        </w:rPr>
        <w:t xml:space="preserve"> shall be in conformance with </w:t>
      </w:r>
      <w:r w:rsidR="008706AD">
        <w:rPr>
          <w:rFonts w:eastAsia="Calibri"/>
          <w:iCs/>
          <w:sz w:val="22"/>
          <w:szCs w:val="22"/>
        </w:rPr>
        <w:t>Burt’s Bees</w:t>
      </w:r>
      <w:r w:rsidR="006A105D" w:rsidRPr="006A105D">
        <w:rPr>
          <w:rFonts w:eastAsia="Calibri"/>
          <w:iCs/>
          <w:sz w:val="22"/>
          <w:szCs w:val="22"/>
        </w:rPr>
        <w:t xml:space="preserve">’ then-current trademark usage policies.  Retailer must display the appropriate trademark designation symbol - ® alongside registered trademarks, and ™ alongside any unregistered trademarks – anywhere that Retailer displays trademarks owned by </w:t>
      </w:r>
      <w:r w:rsidR="008706AD">
        <w:rPr>
          <w:rFonts w:eastAsia="Calibri"/>
          <w:iCs/>
          <w:sz w:val="22"/>
          <w:szCs w:val="22"/>
        </w:rPr>
        <w:t>Burt’s Bees</w:t>
      </w:r>
      <w:r w:rsidR="001E3266" w:rsidRPr="006A105D">
        <w:rPr>
          <w:rFonts w:eastAsia="Calibri"/>
          <w:iCs/>
          <w:sz w:val="22"/>
          <w:szCs w:val="22"/>
        </w:rPr>
        <w:t xml:space="preserve">.  </w:t>
      </w:r>
      <w:r w:rsidR="008706AD">
        <w:rPr>
          <w:rFonts w:eastAsia="Calibri"/>
          <w:iCs/>
          <w:sz w:val="22"/>
          <w:szCs w:val="22"/>
        </w:rPr>
        <w:t>Burt’s Bees</w:t>
      </w:r>
      <w:r w:rsidR="006A105D" w:rsidRPr="006A105D">
        <w:rPr>
          <w:rFonts w:eastAsia="Calibri"/>
          <w:iCs/>
          <w:sz w:val="22"/>
          <w:szCs w:val="22"/>
        </w:rPr>
        <w:t xml:space="preserve"> reserves the right to review and approve, in its sole discretion, Retailer’s use or intended use of the </w:t>
      </w:r>
      <w:r w:rsidR="008706AD">
        <w:rPr>
          <w:rFonts w:eastAsia="Calibri"/>
          <w:iCs/>
          <w:sz w:val="22"/>
          <w:szCs w:val="22"/>
        </w:rPr>
        <w:t>Burt’s Bees</w:t>
      </w:r>
      <w:r w:rsidR="006A105D" w:rsidRPr="006A105D">
        <w:rPr>
          <w:rFonts w:eastAsia="Calibri"/>
          <w:iCs/>
          <w:sz w:val="22"/>
          <w:szCs w:val="22"/>
        </w:rPr>
        <w:t xml:space="preserve"> IP at any time, without limitation.  Upon request by </w:t>
      </w:r>
      <w:r w:rsidR="008706AD">
        <w:rPr>
          <w:rFonts w:eastAsia="Calibri"/>
          <w:iCs/>
          <w:sz w:val="22"/>
          <w:szCs w:val="22"/>
        </w:rPr>
        <w:t>Burt’s Bees</w:t>
      </w:r>
      <w:r w:rsidR="006A105D" w:rsidRPr="006A105D">
        <w:rPr>
          <w:rFonts w:eastAsia="Calibri"/>
          <w:iCs/>
          <w:sz w:val="22"/>
          <w:szCs w:val="22"/>
        </w:rPr>
        <w:t xml:space="preserve">, Retailer shall be required to submit samples of its display or use of the </w:t>
      </w:r>
      <w:r w:rsidR="008706AD">
        <w:rPr>
          <w:rFonts w:eastAsia="Calibri"/>
          <w:iCs/>
          <w:sz w:val="22"/>
          <w:szCs w:val="22"/>
        </w:rPr>
        <w:t>Burt’s Bees</w:t>
      </w:r>
      <w:r w:rsidR="006A105D" w:rsidRPr="006A105D">
        <w:rPr>
          <w:rFonts w:eastAsia="Calibri"/>
          <w:iCs/>
          <w:sz w:val="22"/>
          <w:szCs w:val="22"/>
        </w:rPr>
        <w:t xml:space="preserve"> IP or of the Products sold under the </w:t>
      </w:r>
      <w:r w:rsidR="008706AD">
        <w:rPr>
          <w:rFonts w:eastAsia="Calibri"/>
          <w:iCs/>
          <w:sz w:val="22"/>
          <w:szCs w:val="22"/>
        </w:rPr>
        <w:t>Burt’s Bees</w:t>
      </w:r>
      <w:r w:rsidR="006A105D" w:rsidRPr="006A105D">
        <w:rPr>
          <w:rFonts w:eastAsia="Calibri"/>
          <w:iCs/>
          <w:sz w:val="22"/>
          <w:szCs w:val="22"/>
        </w:rPr>
        <w:t xml:space="preserve"> IP.  All goodwill arising from Retailer’s use of the </w:t>
      </w:r>
      <w:r w:rsidR="008706AD">
        <w:rPr>
          <w:rFonts w:eastAsia="Calibri"/>
          <w:iCs/>
          <w:sz w:val="22"/>
          <w:szCs w:val="22"/>
        </w:rPr>
        <w:t>Burt’s Bees</w:t>
      </w:r>
      <w:r w:rsidR="006A105D" w:rsidRPr="006A105D">
        <w:rPr>
          <w:rFonts w:eastAsia="Calibri"/>
          <w:iCs/>
          <w:sz w:val="22"/>
          <w:szCs w:val="22"/>
        </w:rPr>
        <w:t xml:space="preserve"> IP shall inure solely to the benefit of </w:t>
      </w:r>
      <w:r w:rsidR="008706AD">
        <w:rPr>
          <w:rFonts w:eastAsia="Calibri"/>
          <w:iCs/>
          <w:sz w:val="22"/>
          <w:szCs w:val="22"/>
        </w:rPr>
        <w:t>Burt’s Bees</w:t>
      </w:r>
      <w:r w:rsidR="006A105D" w:rsidRPr="006A105D">
        <w:rPr>
          <w:rFonts w:eastAsia="Calibri"/>
          <w:iCs/>
          <w:sz w:val="22"/>
          <w:szCs w:val="22"/>
        </w:rPr>
        <w:t>.</w:t>
      </w:r>
      <w:r w:rsidR="009E54BA">
        <w:rPr>
          <w:rFonts w:eastAsia="Calibri"/>
          <w:iCs/>
          <w:sz w:val="22"/>
          <w:szCs w:val="22"/>
        </w:rPr>
        <w:t xml:space="preserve">  </w:t>
      </w:r>
      <w:r w:rsidR="009E54BA">
        <w:rPr>
          <w:sz w:val="22"/>
          <w:szCs w:val="22"/>
        </w:rPr>
        <w:t xml:space="preserve">Retailer shall not create, register, or use any domain name or any mobile application that </w:t>
      </w:r>
      <w:r w:rsidR="009E54BA" w:rsidRPr="00C54393">
        <w:rPr>
          <w:sz w:val="22"/>
          <w:szCs w:val="22"/>
        </w:rPr>
        <w:t>contains any Burt’s Bees product name or trademark, nor a misspelling or confusingly similar variation of any Burt’s Bees product name or trademark.</w:t>
      </w:r>
    </w:p>
    <w:p w14:paraId="168E9E2A" w14:textId="77777777" w:rsidR="0086568A" w:rsidRPr="0086568A" w:rsidRDefault="0086568A" w:rsidP="0086568A">
      <w:pPr>
        <w:suppressAutoHyphens w:val="0"/>
        <w:jc w:val="both"/>
        <w:rPr>
          <w:b/>
          <w:sz w:val="22"/>
          <w:szCs w:val="22"/>
        </w:rPr>
      </w:pPr>
    </w:p>
    <w:p w14:paraId="78566D6C" w14:textId="77777777" w:rsidR="000D38E4" w:rsidRPr="000B2108" w:rsidRDefault="00F751B0" w:rsidP="000D38E4">
      <w:pPr>
        <w:numPr>
          <w:ilvl w:val="0"/>
          <w:numId w:val="22"/>
        </w:numPr>
        <w:tabs>
          <w:tab w:val="clear" w:pos="720"/>
          <w:tab w:val="num" w:pos="360"/>
        </w:tabs>
        <w:suppressAutoHyphens w:val="0"/>
        <w:jc w:val="both"/>
        <w:rPr>
          <w:sz w:val="22"/>
          <w:szCs w:val="22"/>
        </w:rPr>
      </w:pPr>
      <w:r w:rsidRPr="000B2108">
        <w:rPr>
          <w:b/>
          <w:sz w:val="22"/>
          <w:szCs w:val="22"/>
        </w:rPr>
        <w:t xml:space="preserve">Termination.  </w:t>
      </w:r>
      <w:r w:rsidR="008706AD">
        <w:rPr>
          <w:sz w:val="22"/>
          <w:szCs w:val="22"/>
        </w:rPr>
        <w:t>Burt’s Bees</w:t>
      </w:r>
      <w:r w:rsidR="00FD378F" w:rsidRPr="000B2108">
        <w:rPr>
          <w:sz w:val="22"/>
          <w:szCs w:val="22"/>
        </w:rPr>
        <w:t xml:space="preserve"> may terminate Retailer’s account with or without cause at any time with written notice.  </w:t>
      </w:r>
    </w:p>
    <w:p w14:paraId="26B0C2F8" w14:textId="77777777" w:rsidR="009A7579" w:rsidRPr="000B2108" w:rsidRDefault="009A7579" w:rsidP="009A7579">
      <w:pPr>
        <w:suppressAutoHyphens w:val="0"/>
        <w:jc w:val="both"/>
        <w:rPr>
          <w:sz w:val="22"/>
          <w:szCs w:val="22"/>
        </w:rPr>
      </w:pPr>
    </w:p>
    <w:p w14:paraId="66346BF3" w14:textId="68FBCA16" w:rsidR="000D38E4" w:rsidRPr="000B2108" w:rsidRDefault="000D38E4" w:rsidP="000D38E4">
      <w:pPr>
        <w:numPr>
          <w:ilvl w:val="1"/>
          <w:numId w:val="20"/>
        </w:numPr>
        <w:tabs>
          <w:tab w:val="num" w:pos="1260"/>
        </w:tabs>
        <w:suppressAutoHyphens w:val="0"/>
        <w:ind w:left="720" w:firstLine="0"/>
        <w:jc w:val="both"/>
        <w:rPr>
          <w:b/>
          <w:sz w:val="22"/>
          <w:szCs w:val="22"/>
        </w:rPr>
      </w:pPr>
      <w:r w:rsidRPr="000B2108">
        <w:rPr>
          <w:sz w:val="22"/>
          <w:szCs w:val="22"/>
        </w:rPr>
        <w:t xml:space="preserve">Upon termination of </w:t>
      </w:r>
      <w:r w:rsidR="009E54BA">
        <w:rPr>
          <w:sz w:val="22"/>
          <w:szCs w:val="22"/>
        </w:rPr>
        <w:t>the Terms</w:t>
      </w:r>
      <w:r w:rsidRPr="000B2108">
        <w:rPr>
          <w:sz w:val="22"/>
          <w:szCs w:val="22"/>
        </w:rPr>
        <w:t xml:space="preserve">, </w:t>
      </w:r>
      <w:r w:rsidR="008706AD">
        <w:rPr>
          <w:sz w:val="22"/>
          <w:szCs w:val="22"/>
        </w:rPr>
        <w:t>Burt’s Bees</w:t>
      </w:r>
      <w:r w:rsidRPr="000B2108">
        <w:rPr>
          <w:sz w:val="22"/>
          <w:szCs w:val="22"/>
        </w:rPr>
        <w:t>, in its sole discretion, may repossess from Retailer all or any part of any stocks of Products then held by Retailer in inventory either by paying or giving credit for their invoice value or the value at which they stand in the books of Retailer, whichever is lower, provided: (</w:t>
      </w:r>
      <w:proofErr w:type="spellStart"/>
      <w:r w:rsidRPr="000B2108">
        <w:rPr>
          <w:sz w:val="22"/>
          <w:szCs w:val="22"/>
        </w:rPr>
        <w:t>i</w:t>
      </w:r>
      <w:proofErr w:type="spellEnd"/>
      <w:r w:rsidRPr="000B2108">
        <w:rPr>
          <w:sz w:val="22"/>
          <w:szCs w:val="22"/>
        </w:rPr>
        <w:t xml:space="preserve">) </w:t>
      </w:r>
      <w:r w:rsidR="008706AD">
        <w:rPr>
          <w:sz w:val="22"/>
          <w:szCs w:val="22"/>
        </w:rPr>
        <w:t>Burt’s Bees</w:t>
      </w:r>
      <w:r w:rsidRPr="000B2108">
        <w:rPr>
          <w:sz w:val="22"/>
          <w:szCs w:val="22"/>
        </w:rPr>
        <w:t xml:space="preserve"> shall be responsible for arranging for and paying the costs of transport and insurance; and (ii) Retailer may sell the stocks for which it has accepted orders prior to the date of termination, and for that purpose and to that extent, the provisions of this </w:t>
      </w:r>
      <w:r w:rsidR="00C54393">
        <w:rPr>
          <w:sz w:val="22"/>
          <w:szCs w:val="22"/>
        </w:rPr>
        <w:t>Terms</w:t>
      </w:r>
      <w:r w:rsidRPr="000B2108">
        <w:rPr>
          <w:sz w:val="22"/>
          <w:szCs w:val="22"/>
        </w:rPr>
        <w:t xml:space="preserve"> shall continue in full force and effect, and after which point, Retailer shall cease representing itself as an </w:t>
      </w:r>
      <w:r w:rsidR="00C54393">
        <w:rPr>
          <w:sz w:val="22"/>
          <w:szCs w:val="22"/>
        </w:rPr>
        <w:t>A</w:t>
      </w:r>
      <w:r w:rsidRPr="000B2108">
        <w:rPr>
          <w:sz w:val="22"/>
          <w:szCs w:val="22"/>
        </w:rPr>
        <w:t xml:space="preserve">uthorized </w:t>
      </w:r>
      <w:r w:rsidR="00C54393">
        <w:rPr>
          <w:sz w:val="22"/>
          <w:szCs w:val="22"/>
        </w:rPr>
        <w:t>R</w:t>
      </w:r>
      <w:r w:rsidRPr="000B2108">
        <w:rPr>
          <w:sz w:val="22"/>
          <w:szCs w:val="22"/>
        </w:rPr>
        <w:t xml:space="preserve">etailer of </w:t>
      </w:r>
      <w:r w:rsidR="00AE4E46">
        <w:rPr>
          <w:sz w:val="22"/>
          <w:szCs w:val="22"/>
        </w:rPr>
        <w:t>the</w:t>
      </w:r>
      <w:r w:rsidRPr="000B2108">
        <w:rPr>
          <w:sz w:val="22"/>
          <w:szCs w:val="22"/>
        </w:rPr>
        <w:t xml:space="preserve"> Products and shall cease all use of </w:t>
      </w:r>
      <w:r w:rsidRPr="000B2108">
        <w:rPr>
          <w:sz w:val="22"/>
          <w:szCs w:val="22"/>
        </w:rPr>
        <w:lastRenderedPageBreak/>
        <w:t xml:space="preserve">anything that may give the impression that Retailer is an </w:t>
      </w:r>
      <w:r w:rsidR="00C54393">
        <w:rPr>
          <w:sz w:val="22"/>
          <w:szCs w:val="22"/>
        </w:rPr>
        <w:t>A</w:t>
      </w:r>
      <w:r w:rsidRPr="000B2108">
        <w:rPr>
          <w:sz w:val="22"/>
          <w:szCs w:val="22"/>
        </w:rPr>
        <w:t xml:space="preserve">uthorized </w:t>
      </w:r>
      <w:r w:rsidR="00C54393">
        <w:rPr>
          <w:sz w:val="22"/>
          <w:szCs w:val="22"/>
        </w:rPr>
        <w:t>R</w:t>
      </w:r>
      <w:r w:rsidRPr="000B2108">
        <w:rPr>
          <w:sz w:val="22"/>
          <w:szCs w:val="22"/>
        </w:rPr>
        <w:t xml:space="preserve">etailer of </w:t>
      </w:r>
      <w:r w:rsidR="00AE4E46">
        <w:rPr>
          <w:sz w:val="22"/>
          <w:szCs w:val="22"/>
        </w:rPr>
        <w:t>the</w:t>
      </w:r>
      <w:r w:rsidRPr="000B2108">
        <w:rPr>
          <w:sz w:val="22"/>
          <w:szCs w:val="22"/>
        </w:rPr>
        <w:t xml:space="preserve"> Products or has any affiliation whatsoever with </w:t>
      </w:r>
      <w:r w:rsidR="008706AD">
        <w:rPr>
          <w:sz w:val="22"/>
          <w:szCs w:val="22"/>
        </w:rPr>
        <w:t>Burt’s Bees</w:t>
      </w:r>
      <w:r w:rsidRPr="000B2108">
        <w:rPr>
          <w:sz w:val="22"/>
          <w:szCs w:val="22"/>
        </w:rPr>
        <w:t>.</w:t>
      </w:r>
      <w:r w:rsidRPr="000B2108">
        <w:rPr>
          <w:b/>
          <w:sz w:val="22"/>
          <w:szCs w:val="22"/>
        </w:rPr>
        <w:t xml:space="preserve">  </w:t>
      </w:r>
    </w:p>
    <w:p w14:paraId="041E2A8A" w14:textId="77777777" w:rsidR="00B71921" w:rsidRPr="000B2108" w:rsidRDefault="00B71921" w:rsidP="000D38E4">
      <w:pPr>
        <w:suppressAutoHyphens w:val="0"/>
        <w:jc w:val="both"/>
        <w:rPr>
          <w:b/>
          <w:sz w:val="22"/>
          <w:szCs w:val="22"/>
        </w:rPr>
      </w:pPr>
    </w:p>
    <w:p w14:paraId="14529AC5" w14:textId="23D98750" w:rsidR="00B71921" w:rsidRPr="000B2108" w:rsidRDefault="00F751B0" w:rsidP="00B71921">
      <w:pPr>
        <w:numPr>
          <w:ilvl w:val="0"/>
          <w:numId w:val="22"/>
        </w:numPr>
        <w:tabs>
          <w:tab w:val="clear" w:pos="720"/>
          <w:tab w:val="num" w:pos="360"/>
        </w:tabs>
        <w:suppressAutoHyphens w:val="0"/>
        <w:jc w:val="both"/>
        <w:rPr>
          <w:b/>
          <w:sz w:val="22"/>
          <w:szCs w:val="22"/>
        </w:rPr>
      </w:pPr>
      <w:r w:rsidRPr="000B2108">
        <w:rPr>
          <w:b/>
          <w:sz w:val="22"/>
          <w:szCs w:val="22"/>
        </w:rPr>
        <w:t xml:space="preserve">Availability of Injunctive Relief.  </w:t>
      </w:r>
      <w:r w:rsidRPr="000B2108">
        <w:rPr>
          <w:sz w:val="22"/>
          <w:szCs w:val="22"/>
        </w:rPr>
        <w:t xml:space="preserve">If there is a breach or threatened breach of paragraphs </w:t>
      </w:r>
      <w:r w:rsidR="00FD378F" w:rsidRPr="000B2108">
        <w:rPr>
          <w:sz w:val="22"/>
          <w:szCs w:val="22"/>
        </w:rPr>
        <w:t>1</w:t>
      </w:r>
      <w:r w:rsidR="00E410D8" w:rsidRPr="000B2108">
        <w:rPr>
          <w:sz w:val="22"/>
          <w:szCs w:val="22"/>
        </w:rPr>
        <w:t xml:space="preserve">, 3, </w:t>
      </w:r>
      <w:r w:rsidRPr="000B2108">
        <w:rPr>
          <w:sz w:val="22"/>
          <w:szCs w:val="22"/>
        </w:rPr>
        <w:t>4</w:t>
      </w:r>
      <w:r w:rsidR="003B58BF" w:rsidRPr="000B2108">
        <w:rPr>
          <w:sz w:val="22"/>
          <w:szCs w:val="22"/>
        </w:rPr>
        <w:t>, 5</w:t>
      </w:r>
      <w:r w:rsidR="002143FF" w:rsidRPr="000B2108">
        <w:rPr>
          <w:sz w:val="22"/>
          <w:szCs w:val="22"/>
        </w:rPr>
        <w:t>.1</w:t>
      </w:r>
      <w:r w:rsidR="0086568A">
        <w:rPr>
          <w:sz w:val="22"/>
          <w:szCs w:val="22"/>
        </w:rPr>
        <w:t>, or 1</w:t>
      </w:r>
      <w:r w:rsidR="000F43F1">
        <w:rPr>
          <w:sz w:val="22"/>
          <w:szCs w:val="22"/>
        </w:rPr>
        <w:t>1</w:t>
      </w:r>
      <w:r w:rsidRPr="000B2108">
        <w:rPr>
          <w:sz w:val="22"/>
          <w:szCs w:val="22"/>
        </w:rPr>
        <w:t xml:space="preserve"> of </w:t>
      </w:r>
      <w:r w:rsidR="00896909" w:rsidRPr="000B2108">
        <w:rPr>
          <w:sz w:val="22"/>
          <w:szCs w:val="22"/>
        </w:rPr>
        <w:t>these Terms</w:t>
      </w:r>
      <w:r w:rsidRPr="000B2108">
        <w:rPr>
          <w:sz w:val="22"/>
          <w:szCs w:val="22"/>
        </w:rPr>
        <w:t xml:space="preserve">, it is agreed and understood that </w:t>
      </w:r>
      <w:r w:rsidR="008706AD">
        <w:rPr>
          <w:sz w:val="22"/>
          <w:szCs w:val="22"/>
        </w:rPr>
        <w:t>Burt’s Bees</w:t>
      </w:r>
      <w:r w:rsidRPr="000B2108">
        <w:rPr>
          <w:sz w:val="22"/>
          <w:szCs w:val="22"/>
        </w:rPr>
        <w:t xml:space="preserve"> shall have no adequate remedy in money or other damages and accordingly shall be entitled to injunctive relief and other equitable remedies; provided, however, no specification in </w:t>
      </w:r>
      <w:r w:rsidR="00E410D8" w:rsidRPr="000B2108">
        <w:rPr>
          <w:sz w:val="22"/>
          <w:szCs w:val="22"/>
        </w:rPr>
        <w:t>these Terms</w:t>
      </w:r>
      <w:r w:rsidRPr="000B2108">
        <w:rPr>
          <w:sz w:val="22"/>
          <w:szCs w:val="22"/>
        </w:rPr>
        <w:t xml:space="preserve"> of any particular remedy shall be construed as a waiver or prohibition of any other remedies in the event of a breach or threatened breach of </w:t>
      </w:r>
      <w:r w:rsidR="00E410D8" w:rsidRPr="000B2108">
        <w:rPr>
          <w:sz w:val="22"/>
          <w:szCs w:val="22"/>
        </w:rPr>
        <w:t>these Terms</w:t>
      </w:r>
      <w:r w:rsidRPr="000B2108">
        <w:rPr>
          <w:sz w:val="22"/>
          <w:szCs w:val="22"/>
        </w:rPr>
        <w:t xml:space="preserve">.  Except as otherwise provided or as the </w:t>
      </w:r>
      <w:r w:rsidR="00782CBC" w:rsidRPr="000B2108">
        <w:rPr>
          <w:sz w:val="22"/>
          <w:szCs w:val="22"/>
        </w:rPr>
        <w:t>Retailer</w:t>
      </w:r>
      <w:r w:rsidRPr="000B2108">
        <w:rPr>
          <w:sz w:val="22"/>
          <w:szCs w:val="22"/>
        </w:rPr>
        <w:t xml:space="preserve"> and </w:t>
      </w:r>
      <w:r w:rsidR="008706AD">
        <w:rPr>
          <w:sz w:val="22"/>
          <w:szCs w:val="22"/>
        </w:rPr>
        <w:t>Burt’s Bees</w:t>
      </w:r>
      <w:r w:rsidRPr="000B2108">
        <w:rPr>
          <w:sz w:val="22"/>
          <w:szCs w:val="22"/>
        </w:rPr>
        <w:t xml:space="preserve"> may otherwise agree in writing, no failure, refusal, neglect, delay, waiver, forbearance, or omission by </w:t>
      </w:r>
      <w:r w:rsidR="008706AD">
        <w:rPr>
          <w:sz w:val="22"/>
          <w:szCs w:val="22"/>
        </w:rPr>
        <w:t>Burt’s Bees</w:t>
      </w:r>
      <w:r w:rsidRPr="000B2108">
        <w:rPr>
          <w:sz w:val="22"/>
          <w:szCs w:val="22"/>
        </w:rPr>
        <w:t xml:space="preserve"> to exercise any right(s) herein or to insist upon full compliance by </w:t>
      </w:r>
      <w:r w:rsidR="00782CBC" w:rsidRPr="000B2108">
        <w:rPr>
          <w:sz w:val="22"/>
          <w:szCs w:val="22"/>
        </w:rPr>
        <w:t>Retailer</w:t>
      </w:r>
      <w:r w:rsidRPr="000B2108">
        <w:rPr>
          <w:sz w:val="22"/>
          <w:szCs w:val="22"/>
        </w:rPr>
        <w:t xml:space="preserve"> with </w:t>
      </w:r>
      <w:r w:rsidR="00782CBC" w:rsidRPr="000B2108">
        <w:rPr>
          <w:sz w:val="22"/>
          <w:szCs w:val="22"/>
        </w:rPr>
        <w:t>Retailer</w:t>
      </w:r>
      <w:r w:rsidRPr="000B2108">
        <w:rPr>
          <w:sz w:val="22"/>
          <w:szCs w:val="22"/>
        </w:rPr>
        <w:t xml:space="preserve">’s obligations herein shall constitute a waiver of any provision or otherwise limit </w:t>
      </w:r>
      <w:r w:rsidR="008706AD">
        <w:rPr>
          <w:sz w:val="22"/>
          <w:szCs w:val="22"/>
        </w:rPr>
        <w:t>Burt’s Bees</w:t>
      </w:r>
      <w:r w:rsidRPr="000B2108">
        <w:rPr>
          <w:sz w:val="22"/>
          <w:szCs w:val="22"/>
        </w:rPr>
        <w:t xml:space="preserve">’ right to fully enforce any or all provisions and parts thereof. </w:t>
      </w:r>
    </w:p>
    <w:p w14:paraId="4008389B" w14:textId="77777777" w:rsidR="00B71921" w:rsidRDefault="00B71921" w:rsidP="00B71921">
      <w:pPr>
        <w:suppressAutoHyphens w:val="0"/>
        <w:jc w:val="both"/>
        <w:rPr>
          <w:b/>
          <w:sz w:val="22"/>
          <w:szCs w:val="22"/>
        </w:rPr>
      </w:pPr>
    </w:p>
    <w:p w14:paraId="16705F43" w14:textId="77777777" w:rsidR="00F415EF" w:rsidRPr="000B2108" w:rsidRDefault="00C47F7D" w:rsidP="00FD378F">
      <w:pPr>
        <w:numPr>
          <w:ilvl w:val="0"/>
          <w:numId w:val="22"/>
        </w:numPr>
        <w:tabs>
          <w:tab w:val="clear" w:pos="720"/>
          <w:tab w:val="num" w:pos="360"/>
        </w:tabs>
        <w:suppressAutoHyphens w:val="0"/>
        <w:jc w:val="both"/>
        <w:rPr>
          <w:sz w:val="22"/>
          <w:szCs w:val="22"/>
        </w:rPr>
      </w:pPr>
      <w:r w:rsidRPr="000B2108">
        <w:rPr>
          <w:b/>
          <w:sz w:val="22"/>
          <w:szCs w:val="22"/>
        </w:rPr>
        <w:t>Indemnification.</w:t>
      </w:r>
      <w:r w:rsidRPr="000B2108">
        <w:rPr>
          <w:sz w:val="22"/>
          <w:szCs w:val="22"/>
        </w:rPr>
        <w:t xml:space="preserve">  </w:t>
      </w:r>
    </w:p>
    <w:p w14:paraId="700355B8" w14:textId="77777777" w:rsidR="00F415EF" w:rsidRPr="000B2108" w:rsidRDefault="00F415EF" w:rsidP="00BA5B3E">
      <w:pPr>
        <w:pStyle w:val="ListParagraph"/>
        <w:rPr>
          <w:sz w:val="22"/>
          <w:szCs w:val="22"/>
        </w:rPr>
      </w:pPr>
    </w:p>
    <w:p w14:paraId="4AFC5F84" w14:textId="51D8F1AC" w:rsidR="002143FF" w:rsidRPr="000B2108" w:rsidRDefault="00F415EF" w:rsidP="00BA5B3E">
      <w:pPr>
        <w:numPr>
          <w:ilvl w:val="1"/>
          <w:numId w:val="22"/>
        </w:numPr>
        <w:tabs>
          <w:tab w:val="clear" w:pos="1440"/>
          <w:tab w:val="num" w:pos="1260"/>
        </w:tabs>
        <w:suppressAutoHyphens w:val="0"/>
        <w:ind w:left="720" w:firstLine="0"/>
        <w:jc w:val="both"/>
        <w:rPr>
          <w:sz w:val="22"/>
          <w:szCs w:val="22"/>
        </w:rPr>
      </w:pPr>
      <w:r w:rsidRPr="000B2108">
        <w:rPr>
          <w:sz w:val="22"/>
          <w:szCs w:val="22"/>
        </w:rPr>
        <w:t xml:space="preserve">Retailer </w:t>
      </w:r>
      <w:r w:rsidR="00C47F7D" w:rsidRPr="000B2108">
        <w:rPr>
          <w:sz w:val="22"/>
          <w:szCs w:val="22"/>
        </w:rPr>
        <w:t xml:space="preserve">shall, and hereby does, indemnify, defend, save and hold harmless, </w:t>
      </w:r>
      <w:r w:rsidR="008706AD">
        <w:rPr>
          <w:sz w:val="22"/>
          <w:szCs w:val="22"/>
        </w:rPr>
        <w:t>Burt’s Bees</w:t>
      </w:r>
      <w:r w:rsidR="00C47F7D" w:rsidRPr="000B2108">
        <w:rPr>
          <w:sz w:val="22"/>
          <w:szCs w:val="22"/>
        </w:rPr>
        <w:t>, and its directors, officers, employees, shareholders, agents</w:t>
      </w:r>
      <w:r w:rsidR="00F8090F" w:rsidRPr="000B2108">
        <w:rPr>
          <w:sz w:val="22"/>
          <w:szCs w:val="22"/>
        </w:rPr>
        <w:t xml:space="preserve"> and </w:t>
      </w:r>
      <w:r w:rsidR="00C47F7D" w:rsidRPr="000B2108">
        <w:rPr>
          <w:sz w:val="22"/>
          <w:szCs w:val="22"/>
        </w:rPr>
        <w:t xml:space="preserve">advisors </w:t>
      </w:r>
      <w:r w:rsidRPr="000B2108">
        <w:rPr>
          <w:sz w:val="22"/>
          <w:szCs w:val="22"/>
        </w:rPr>
        <w:t xml:space="preserve">and </w:t>
      </w:r>
      <w:r w:rsidR="00C47F7D" w:rsidRPr="000B2108">
        <w:rPr>
          <w:sz w:val="22"/>
          <w:szCs w:val="22"/>
        </w:rPr>
        <w:t>each of the heirs, executors, successors and assigns of any of the foregoing, from and against any and all liabilities, damages, judgments,</w:t>
      </w:r>
      <w:r w:rsidR="00751EAA" w:rsidRPr="000B2108">
        <w:rPr>
          <w:sz w:val="22"/>
          <w:szCs w:val="22"/>
        </w:rPr>
        <w:t xml:space="preserve"> costs and expenses (including reasonable attorneys’ fees)</w:t>
      </w:r>
      <w:r w:rsidR="00C47F7D" w:rsidRPr="000B2108">
        <w:rPr>
          <w:sz w:val="22"/>
          <w:szCs w:val="22"/>
        </w:rPr>
        <w:t xml:space="preserve"> to the extent they are caused by, arise from, </w:t>
      </w:r>
      <w:r w:rsidRPr="000B2108">
        <w:rPr>
          <w:sz w:val="22"/>
          <w:szCs w:val="22"/>
        </w:rPr>
        <w:t xml:space="preserve">or </w:t>
      </w:r>
      <w:r w:rsidR="00C47F7D" w:rsidRPr="000B2108">
        <w:rPr>
          <w:sz w:val="22"/>
          <w:szCs w:val="22"/>
        </w:rPr>
        <w:t>are incurred in connection with (</w:t>
      </w:r>
      <w:proofErr w:type="spellStart"/>
      <w:r w:rsidR="00C47F7D" w:rsidRPr="000B2108">
        <w:rPr>
          <w:sz w:val="22"/>
          <w:szCs w:val="22"/>
        </w:rPr>
        <w:t>i</w:t>
      </w:r>
      <w:proofErr w:type="spellEnd"/>
      <w:r w:rsidR="00C47F7D" w:rsidRPr="000B2108">
        <w:rPr>
          <w:sz w:val="22"/>
          <w:szCs w:val="22"/>
        </w:rPr>
        <w:t xml:space="preserve">) any breach of, or failure to perform, any term, covenant or condition in </w:t>
      </w:r>
      <w:r w:rsidR="00C54393">
        <w:rPr>
          <w:sz w:val="22"/>
          <w:szCs w:val="22"/>
        </w:rPr>
        <w:t>the Terms</w:t>
      </w:r>
      <w:r w:rsidR="00C47F7D" w:rsidRPr="000B2108">
        <w:rPr>
          <w:sz w:val="22"/>
          <w:szCs w:val="22"/>
        </w:rPr>
        <w:t xml:space="preserve"> by </w:t>
      </w:r>
      <w:r w:rsidRPr="000B2108">
        <w:rPr>
          <w:sz w:val="22"/>
          <w:szCs w:val="22"/>
        </w:rPr>
        <w:t>Retailer</w:t>
      </w:r>
      <w:r w:rsidR="00C47F7D" w:rsidRPr="000B2108">
        <w:rPr>
          <w:sz w:val="22"/>
          <w:szCs w:val="22"/>
        </w:rPr>
        <w:t xml:space="preserve">, or (ii) the negligence or willful misconduct of </w:t>
      </w:r>
      <w:r w:rsidRPr="000B2108">
        <w:rPr>
          <w:sz w:val="22"/>
          <w:szCs w:val="22"/>
        </w:rPr>
        <w:t>Retailer</w:t>
      </w:r>
      <w:r w:rsidR="00C47F7D" w:rsidRPr="000B2108">
        <w:rPr>
          <w:sz w:val="22"/>
          <w:szCs w:val="22"/>
        </w:rPr>
        <w:t xml:space="preserve"> or its officers, employees, agents or contractors.</w:t>
      </w:r>
    </w:p>
    <w:p w14:paraId="4EE9258A" w14:textId="77777777" w:rsidR="00F415EF" w:rsidRPr="000B2108" w:rsidRDefault="00F415EF" w:rsidP="002143FF">
      <w:pPr>
        <w:suppressAutoHyphens w:val="0"/>
        <w:ind w:left="720"/>
        <w:jc w:val="both"/>
        <w:rPr>
          <w:sz w:val="22"/>
          <w:szCs w:val="22"/>
        </w:rPr>
      </w:pPr>
    </w:p>
    <w:p w14:paraId="6152101F" w14:textId="0D8E4CA8" w:rsidR="00F415EF" w:rsidRPr="000B2108" w:rsidRDefault="008706AD" w:rsidP="00BA5B3E">
      <w:pPr>
        <w:numPr>
          <w:ilvl w:val="1"/>
          <w:numId w:val="22"/>
        </w:numPr>
        <w:tabs>
          <w:tab w:val="clear" w:pos="1440"/>
          <w:tab w:val="num" w:pos="1260"/>
        </w:tabs>
        <w:suppressAutoHyphens w:val="0"/>
        <w:ind w:left="720" w:firstLine="0"/>
        <w:jc w:val="both"/>
        <w:rPr>
          <w:sz w:val="22"/>
          <w:szCs w:val="22"/>
        </w:rPr>
      </w:pPr>
      <w:r>
        <w:rPr>
          <w:sz w:val="22"/>
          <w:szCs w:val="22"/>
        </w:rPr>
        <w:t>Burt’s Bees</w:t>
      </w:r>
      <w:r w:rsidR="00F415EF" w:rsidRPr="000B2108">
        <w:rPr>
          <w:sz w:val="22"/>
          <w:szCs w:val="22"/>
        </w:rPr>
        <w:t xml:space="preserve"> shall, and hereby does, indemnify, defend, save and hold harmless, Retailer, and its directors, officers, employees, shareholders, agents and advisors and each of the heirs, executors, successors and assigns of any of the foregoing, from and against any and all liabilities, damages, judgments, costs and expenses (including reasonable attorneys’ fees) to the extent they are caused by, arise from, or are incurred in connection with (</w:t>
      </w:r>
      <w:proofErr w:type="spellStart"/>
      <w:r w:rsidR="00F415EF" w:rsidRPr="000B2108">
        <w:rPr>
          <w:sz w:val="22"/>
          <w:szCs w:val="22"/>
        </w:rPr>
        <w:t>i</w:t>
      </w:r>
      <w:proofErr w:type="spellEnd"/>
      <w:r w:rsidR="00F415EF" w:rsidRPr="000B2108">
        <w:rPr>
          <w:sz w:val="22"/>
          <w:szCs w:val="22"/>
        </w:rPr>
        <w:t xml:space="preserve">) bodily injury, sickness, including death, or damage to or the destruction of tangible property resulting from defective </w:t>
      </w:r>
      <w:r w:rsidR="0080145E">
        <w:rPr>
          <w:sz w:val="22"/>
          <w:szCs w:val="22"/>
        </w:rPr>
        <w:t>Burt’s Bees</w:t>
      </w:r>
      <w:r w:rsidR="0080145E" w:rsidRPr="000B2108">
        <w:rPr>
          <w:sz w:val="22"/>
          <w:szCs w:val="22"/>
        </w:rPr>
        <w:t xml:space="preserve"> </w:t>
      </w:r>
      <w:r w:rsidR="005417A4">
        <w:rPr>
          <w:sz w:val="22"/>
          <w:szCs w:val="22"/>
        </w:rPr>
        <w:t>P</w:t>
      </w:r>
      <w:r w:rsidR="007D7C7F">
        <w:rPr>
          <w:sz w:val="22"/>
          <w:szCs w:val="22"/>
        </w:rPr>
        <w:t>roducts</w:t>
      </w:r>
      <w:r w:rsidR="00F415EF" w:rsidRPr="000B2108">
        <w:rPr>
          <w:sz w:val="22"/>
          <w:szCs w:val="22"/>
        </w:rPr>
        <w:t xml:space="preserve"> or </w:t>
      </w:r>
      <w:r w:rsidR="00656440" w:rsidRPr="000B2108">
        <w:rPr>
          <w:sz w:val="22"/>
          <w:szCs w:val="22"/>
        </w:rPr>
        <w:t xml:space="preserve">defective </w:t>
      </w:r>
      <w:r w:rsidR="007D7C7F">
        <w:rPr>
          <w:sz w:val="22"/>
          <w:szCs w:val="22"/>
        </w:rPr>
        <w:t>p</w:t>
      </w:r>
      <w:r w:rsidR="00F415EF" w:rsidRPr="000B2108">
        <w:rPr>
          <w:sz w:val="22"/>
          <w:szCs w:val="22"/>
        </w:rPr>
        <w:t xml:space="preserve">roducts sold, shipped or delivered to Retailer by </w:t>
      </w:r>
      <w:r>
        <w:rPr>
          <w:sz w:val="22"/>
          <w:szCs w:val="22"/>
        </w:rPr>
        <w:t>Burt’s Bees</w:t>
      </w:r>
      <w:r w:rsidR="00F415EF" w:rsidRPr="000B2108">
        <w:rPr>
          <w:sz w:val="22"/>
          <w:szCs w:val="22"/>
        </w:rPr>
        <w:t xml:space="preserve">; or (ii) the infringement or alleged infringement of any U.S. patent, trademark, trade dress, copyright or other intellectual property right arising out of the offering for sale or sale of such </w:t>
      </w:r>
      <w:r w:rsidR="001A73EA">
        <w:rPr>
          <w:sz w:val="22"/>
          <w:szCs w:val="22"/>
        </w:rPr>
        <w:t>p</w:t>
      </w:r>
      <w:r w:rsidR="00F415EF" w:rsidRPr="000B2108">
        <w:rPr>
          <w:sz w:val="22"/>
          <w:szCs w:val="22"/>
        </w:rPr>
        <w:t>roducts.  Excluded are any claims, suits, or other actions relating to (</w:t>
      </w:r>
      <w:proofErr w:type="spellStart"/>
      <w:r w:rsidR="00F415EF" w:rsidRPr="000B2108">
        <w:rPr>
          <w:sz w:val="22"/>
          <w:szCs w:val="22"/>
        </w:rPr>
        <w:t>i</w:t>
      </w:r>
      <w:proofErr w:type="spellEnd"/>
      <w:r w:rsidR="00F415EF" w:rsidRPr="000B2108">
        <w:rPr>
          <w:sz w:val="22"/>
          <w:szCs w:val="22"/>
        </w:rPr>
        <w:t xml:space="preserve">) personal injury caused or alleged to have been caused, in whole or in part, by the negligence or willful misconduct of Retailer, or (ii) any claims, suits, or other actions due to premises liability. </w:t>
      </w:r>
    </w:p>
    <w:p w14:paraId="2441722B" w14:textId="77777777" w:rsidR="00C47F7D" w:rsidRPr="000B2108" w:rsidRDefault="00C47F7D" w:rsidP="00BA5B3E">
      <w:pPr>
        <w:rPr>
          <w:b/>
          <w:sz w:val="22"/>
          <w:szCs w:val="22"/>
        </w:rPr>
      </w:pPr>
    </w:p>
    <w:p w14:paraId="7DC5AD97" w14:textId="77777777" w:rsidR="00F73328" w:rsidRPr="000B2108" w:rsidRDefault="00F73328" w:rsidP="00F73328">
      <w:pPr>
        <w:numPr>
          <w:ilvl w:val="0"/>
          <w:numId w:val="22"/>
        </w:numPr>
        <w:tabs>
          <w:tab w:val="clear" w:pos="720"/>
          <w:tab w:val="num" w:pos="360"/>
        </w:tabs>
        <w:suppressAutoHyphens w:val="0"/>
        <w:jc w:val="both"/>
        <w:rPr>
          <w:sz w:val="22"/>
          <w:szCs w:val="22"/>
        </w:rPr>
      </w:pPr>
      <w:r w:rsidRPr="000B2108">
        <w:rPr>
          <w:b/>
          <w:sz w:val="22"/>
          <w:szCs w:val="22"/>
        </w:rPr>
        <w:t xml:space="preserve">WARRANTY.  </w:t>
      </w:r>
      <w:r w:rsidR="008706AD">
        <w:rPr>
          <w:sz w:val="22"/>
          <w:szCs w:val="22"/>
        </w:rPr>
        <w:t>BURT’S BEES</w:t>
      </w:r>
      <w:r w:rsidRPr="000B2108">
        <w:rPr>
          <w:sz w:val="22"/>
          <w:szCs w:val="22"/>
        </w:rPr>
        <w:t xml:space="preserve"> DISCLAIMS ALL WARRANTIES, EXPRESS OR IMPLIED, INCLUDING, WITHOUT LIMITATION, ANY IMPLIED WARRANTIES OF MERCHANTABILITY OR FITNESS FOR A PARTICULAR PURPOSE, AND ALL OTHER WARRANTIES ARISING BY OPERATION OF LAW, COURSE OF DEALING, CUSTOM OF TRADE OR OTHERWISE.  </w:t>
      </w:r>
      <w:r w:rsidR="008706AD">
        <w:rPr>
          <w:sz w:val="22"/>
          <w:szCs w:val="22"/>
        </w:rPr>
        <w:t>BURT’S BEES</w:t>
      </w:r>
      <w:r w:rsidRPr="000B2108">
        <w:rPr>
          <w:sz w:val="22"/>
          <w:szCs w:val="22"/>
        </w:rPr>
        <w:t xml:space="preserve"> SHALL NOT BE LIABLE TO </w:t>
      </w:r>
      <w:r w:rsidR="003B58BF" w:rsidRPr="000B2108">
        <w:rPr>
          <w:sz w:val="22"/>
          <w:szCs w:val="22"/>
        </w:rPr>
        <w:t>RETAILER</w:t>
      </w:r>
      <w:r w:rsidRPr="000B2108">
        <w:rPr>
          <w:sz w:val="22"/>
          <w:szCs w:val="22"/>
        </w:rPr>
        <w:t xml:space="preserve"> UNDER ANY CIRCUMSTANCES FOR SPECIAL, INDIRECT, INCIDENTAL, PUNITIVE, OR CONSEQUENTIAL DAMAGES, LOSS OF SALES, OR LOSS OF PROFITS.</w:t>
      </w:r>
    </w:p>
    <w:p w14:paraId="23A16F1F" w14:textId="77777777" w:rsidR="00974015" w:rsidRPr="000B2108" w:rsidRDefault="00974015" w:rsidP="001103CF">
      <w:pPr>
        <w:rPr>
          <w:b/>
          <w:sz w:val="22"/>
          <w:szCs w:val="22"/>
        </w:rPr>
      </w:pPr>
    </w:p>
    <w:p w14:paraId="0330B615" w14:textId="77777777" w:rsidR="00B71921" w:rsidRPr="000B2108" w:rsidRDefault="00F751B0" w:rsidP="00B71921">
      <w:pPr>
        <w:numPr>
          <w:ilvl w:val="0"/>
          <w:numId w:val="22"/>
        </w:numPr>
        <w:tabs>
          <w:tab w:val="clear" w:pos="720"/>
          <w:tab w:val="num" w:pos="360"/>
        </w:tabs>
        <w:suppressAutoHyphens w:val="0"/>
        <w:jc w:val="both"/>
        <w:rPr>
          <w:sz w:val="22"/>
          <w:szCs w:val="22"/>
        </w:rPr>
      </w:pPr>
      <w:r w:rsidRPr="000B2108">
        <w:rPr>
          <w:b/>
          <w:sz w:val="22"/>
          <w:szCs w:val="22"/>
        </w:rPr>
        <w:t>Modification.</w:t>
      </w:r>
      <w:r w:rsidRPr="000B2108">
        <w:rPr>
          <w:sz w:val="22"/>
          <w:szCs w:val="22"/>
        </w:rPr>
        <w:t xml:space="preserve">  </w:t>
      </w:r>
      <w:r w:rsidR="008706AD">
        <w:rPr>
          <w:sz w:val="22"/>
          <w:szCs w:val="22"/>
        </w:rPr>
        <w:t>Burt’s Bees</w:t>
      </w:r>
      <w:r w:rsidRPr="000B2108">
        <w:rPr>
          <w:sz w:val="22"/>
          <w:szCs w:val="22"/>
        </w:rPr>
        <w:t xml:space="preserve"> reserves the right to update, amend, or modify th</w:t>
      </w:r>
      <w:r w:rsidR="00896909" w:rsidRPr="000B2108">
        <w:rPr>
          <w:sz w:val="22"/>
          <w:szCs w:val="22"/>
        </w:rPr>
        <w:t>ese</w:t>
      </w:r>
      <w:r w:rsidRPr="000B2108">
        <w:rPr>
          <w:sz w:val="22"/>
          <w:szCs w:val="22"/>
        </w:rPr>
        <w:t xml:space="preserve"> </w:t>
      </w:r>
      <w:r w:rsidR="00896909" w:rsidRPr="000B2108">
        <w:rPr>
          <w:sz w:val="22"/>
          <w:szCs w:val="22"/>
        </w:rPr>
        <w:t>Terms</w:t>
      </w:r>
      <w:r w:rsidRPr="000B2108">
        <w:rPr>
          <w:sz w:val="22"/>
          <w:szCs w:val="22"/>
        </w:rPr>
        <w:t xml:space="preserve"> at any time.  Unless otherwise provided, such amendments will take effect immediately and </w:t>
      </w:r>
      <w:r w:rsidR="00782CBC" w:rsidRPr="000B2108">
        <w:rPr>
          <w:sz w:val="22"/>
          <w:szCs w:val="22"/>
        </w:rPr>
        <w:t>Retailer</w:t>
      </w:r>
      <w:r w:rsidRPr="000B2108">
        <w:rPr>
          <w:sz w:val="22"/>
          <w:szCs w:val="22"/>
        </w:rPr>
        <w:t xml:space="preserve">’s continued use, advertising, offering for sale, or sale of the Products, use of the </w:t>
      </w:r>
      <w:r w:rsidR="008706AD">
        <w:rPr>
          <w:sz w:val="22"/>
          <w:szCs w:val="22"/>
        </w:rPr>
        <w:t>Burt’s Bees</w:t>
      </w:r>
      <w:r w:rsidRPr="000B2108">
        <w:rPr>
          <w:sz w:val="22"/>
          <w:szCs w:val="22"/>
        </w:rPr>
        <w:t xml:space="preserve"> IP, or use of any other information or materials provided by </w:t>
      </w:r>
      <w:r w:rsidR="008706AD">
        <w:rPr>
          <w:sz w:val="22"/>
          <w:szCs w:val="22"/>
        </w:rPr>
        <w:t>Burt’s Bees</w:t>
      </w:r>
      <w:r w:rsidRPr="000B2108">
        <w:rPr>
          <w:sz w:val="22"/>
          <w:szCs w:val="22"/>
        </w:rPr>
        <w:t xml:space="preserve"> to </w:t>
      </w:r>
      <w:r w:rsidR="00782CBC" w:rsidRPr="000B2108">
        <w:rPr>
          <w:sz w:val="22"/>
          <w:szCs w:val="22"/>
        </w:rPr>
        <w:t>Retailer</w:t>
      </w:r>
      <w:r w:rsidRPr="000B2108">
        <w:rPr>
          <w:sz w:val="22"/>
          <w:szCs w:val="22"/>
        </w:rPr>
        <w:t xml:space="preserve"> following notice of the amendments will be deemed </w:t>
      </w:r>
      <w:r w:rsidR="00782CBC" w:rsidRPr="000B2108">
        <w:rPr>
          <w:sz w:val="22"/>
          <w:szCs w:val="22"/>
        </w:rPr>
        <w:t>Retailer</w:t>
      </w:r>
      <w:r w:rsidRPr="000B2108">
        <w:rPr>
          <w:sz w:val="22"/>
          <w:szCs w:val="22"/>
        </w:rPr>
        <w:t xml:space="preserve">’s acceptance of the amendments.  </w:t>
      </w:r>
    </w:p>
    <w:p w14:paraId="7EC5F17B" w14:textId="77777777" w:rsidR="00B71921" w:rsidRPr="000B2108" w:rsidRDefault="00B71921" w:rsidP="00B71921">
      <w:pPr>
        <w:pStyle w:val="ListParagraph"/>
        <w:rPr>
          <w:b/>
          <w:sz w:val="22"/>
          <w:szCs w:val="22"/>
        </w:rPr>
      </w:pPr>
    </w:p>
    <w:p w14:paraId="0ACE0230" w14:textId="71BBEBA8" w:rsidR="00B71921" w:rsidRPr="000B2108" w:rsidRDefault="00F751B0" w:rsidP="00B71921">
      <w:pPr>
        <w:numPr>
          <w:ilvl w:val="0"/>
          <w:numId w:val="22"/>
        </w:numPr>
        <w:tabs>
          <w:tab w:val="clear" w:pos="720"/>
          <w:tab w:val="num" w:pos="360"/>
        </w:tabs>
        <w:suppressAutoHyphens w:val="0"/>
        <w:jc w:val="both"/>
        <w:rPr>
          <w:sz w:val="22"/>
          <w:szCs w:val="22"/>
        </w:rPr>
      </w:pPr>
      <w:r w:rsidRPr="000B2108">
        <w:rPr>
          <w:b/>
          <w:sz w:val="22"/>
          <w:szCs w:val="22"/>
        </w:rPr>
        <w:lastRenderedPageBreak/>
        <w:t>Miscellaneous.</w:t>
      </w:r>
      <w:r w:rsidRPr="000B2108">
        <w:rPr>
          <w:sz w:val="22"/>
          <w:szCs w:val="22"/>
        </w:rPr>
        <w:t xml:space="preserve">  </w:t>
      </w:r>
      <w:r w:rsidR="009A7579" w:rsidRPr="000B2108">
        <w:rPr>
          <w:sz w:val="22"/>
          <w:szCs w:val="22"/>
        </w:rPr>
        <w:t xml:space="preserve">The Terms will be governed by, and interpreted and enforced in accordance with, the laws of the State of </w:t>
      </w:r>
      <w:r w:rsidR="00C45605" w:rsidRPr="000B2108">
        <w:rPr>
          <w:sz w:val="22"/>
          <w:szCs w:val="22"/>
        </w:rPr>
        <w:t xml:space="preserve">California </w:t>
      </w:r>
      <w:r w:rsidR="009A7579" w:rsidRPr="000B2108">
        <w:rPr>
          <w:sz w:val="22"/>
          <w:szCs w:val="22"/>
        </w:rPr>
        <w:t xml:space="preserve">without reference to the principles of conflicts of laws. Any disputes or differences occurring between the parties arising out of or in any way relating to the Terms, or their rights and responsibilities to each other, will be settled by arbitration under the then current rules of the American Arbitration Association. The decision and award of the arbitrator(s) will be final and binding and the award so rendered may be entered in any court having jurisdiction thereof. The place of arbitration will be </w:t>
      </w:r>
      <w:r w:rsidR="00C45605" w:rsidRPr="000B2108">
        <w:rPr>
          <w:sz w:val="22"/>
          <w:szCs w:val="22"/>
        </w:rPr>
        <w:t>Oakland, California</w:t>
      </w:r>
      <w:r w:rsidR="009A7579" w:rsidRPr="000B2108">
        <w:rPr>
          <w:sz w:val="22"/>
          <w:szCs w:val="22"/>
        </w:rPr>
        <w:t xml:space="preserve"> or any other place selected by mutual agreement of the parties. Nothing in the foregoing requirement that disputes or differences be submitted to arbitration will prohibit the right to seek provisional or equitable relief from any court having jurisdiction over the parties, including injunctive relief, pending a final award issued by the arbitrator(s); provided, however, this right is not intended to nor will it usurp the obligation of the parties to otherwise resolve such differences in accordance with this paragraph.  Furthermore, nothing in the Terms is intended to or shall preclude </w:t>
      </w:r>
      <w:r w:rsidR="008706AD">
        <w:rPr>
          <w:sz w:val="22"/>
          <w:szCs w:val="22"/>
        </w:rPr>
        <w:t>Burt’s Bees</w:t>
      </w:r>
      <w:r w:rsidR="009A7579" w:rsidRPr="000B2108">
        <w:rPr>
          <w:sz w:val="22"/>
          <w:szCs w:val="22"/>
        </w:rPr>
        <w:t xml:space="preserve">’ ability to commence an action in a court of law for purposes of ascertaining the identity of any unauthorized seller of the Products.  If any provision of the Terms is held contrary to law, the remaining provisions shall remain valid.  </w:t>
      </w:r>
    </w:p>
    <w:p w14:paraId="1C369147" w14:textId="77777777" w:rsidR="00B71921" w:rsidRDefault="00B71921" w:rsidP="003455A3">
      <w:pPr>
        <w:suppressAutoHyphens w:val="0"/>
        <w:jc w:val="both"/>
        <w:rPr>
          <w:sz w:val="22"/>
          <w:szCs w:val="22"/>
        </w:rPr>
      </w:pPr>
    </w:p>
    <w:p w14:paraId="74702037" w14:textId="77777777" w:rsidR="0086568A" w:rsidRPr="000B2108" w:rsidRDefault="0086568A" w:rsidP="0086568A">
      <w:pPr>
        <w:numPr>
          <w:ilvl w:val="0"/>
          <w:numId w:val="22"/>
        </w:numPr>
        <w:tabs>
          <w:tab w:val="clear" w:pos="720"/>
          <w:tab w:val="num" w:pos="360"/>
        </w:tabs>
        <w:suppressAutoHyphens w:val="0"/>
        <w:jc w:val="both"/>
        <w:rPr>
          <w:sz w:val="22"/>
          <w:szCs w:val="22"/>
        </w:rPr>
      </w:pPr>
      <w:r>
        <w:rPr>
          <w:b/>
          <w:sz w:val="22"/>
          <w:szCs w:val="22"/>
        </w:rPr>
        <w:t>Confidentiality.</w:t>
      </w:r>
      <w:r>
        <w:rPr>
          <w:sz w:val="22"/>
          <w:szCs w:val="22"/>
        </w:rPr>
        <w:t xml:space="preserve">  The Terms constitute confidential, proprietary information of </w:t>
      </w:r>
      <w:r w:rsidR="008706AD">
        <w:rPr>
          <w:sz w:val="22"/>
          <w:szCs w:val="22"/>
        </w:rPr>
        <w:t>Burt’s Bees</w:t>
      </w:r>
      <w:r>
        <w:rPr>
          <w:sz w:val="22"/>
          <w:szCs w:val="22"/>
        </w:rPr>
        <w:t xml:space="preserve"> and shall not be used for any purpose other than the authorized advertising and sale of the Products nor disclosed to any third-party without the prior written consent of </w:t>
      </w:r>
      <w:r w:rsidR="008706AD">
        <w:rPr>
          <w:sz w:val="22"/>
          <w:szCs w:val="22"/>
        </w:rPr>
        <w:t>Burt’s Bees</w:t>
      </w:r>
      <w:r>
        <w:rPr>
          <w:sz w:val="22"/>
          <w:szCs w:val="22"/>
        </w:rPr>
        <w:t xml:space="preserve">. </w:t>
      </w:r>
    </w:p>
    <w:p w14:paraId="46752093" w14:textId="0CEAA132" w:rsidR="005008D5" w:rsidRPr="0080145E" w:rsidRDefault="0080145E" w:rsidP="005008D5">
      <w:pPr>
        <w:framePr w:w="4766" w:h="700" w:hSpace="180" w:wrap="notBeside" w:vAnchor="page" w:hAnchor="text" w:y="16001" w:anchorLock="1"/>
        <w:rPr>
          <w:color w:val="FF0000"/>
          <w:sz w:val="14"/>
        </w:rPr>
      </w:pPr>
      <w:bookmarkStart w:id="1" w:name="vsLastFooter"/>
      <w:r>
        <w:rPr>
          <w:color w:val="FF0000"/>
          <w:sz w:val="14"/>
        </w:rPr>
        <w:t xml:space="preserve">7/18/2019 32925781 </w:t>
      </w:r>
      <w:proofErr w:type="spellStart"/>
      <w:r>
        <w:rPr>
          <w:color w:val="FF0000"/>
          <w:sz w:val="14"/>
        </w:rPr>
        <w:t>V.4</w:t>
      </w:r>
      <w:proofErr w:type="spellEnd"/>
    </w:p>
    <w:bookmarkEnd w:id="1"/>
    <w:p w14:paraId="0C90CC81" w14:textId="77777777" w:rsidR="0086568A" w:rsidRPr="00DA56FD" w:rsidRDefault="0086568A" w:rsidP="003455A3">
      <w:pPr>
        <w:suppressAutoHyphens w:val="0"/>
        <w:jc w:val="both"/>
        <w:rPr>
          <w:sz w:val="22"/>
          <w:szCs w:val="22"/>
        </w:rPr>
      </w:pPr>
    </w:p>
    <w:sectPr w:rsidR="0086568A" w:rsidRPr="00DA56FD" w:rsidSect="007F7314">
      <w:headerReference w:type="default" r:id="rId8"/>
      <w:footerReference w:type="even" r:id="rId9"/>
      <w:footerReference w:type="default" r:id="rId10"/>
      <w:footerReference w:type="first" r:id="rId11"/>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5A81B" w14:textId="77777777" w:rsidR="00C81411" w:rsidRDefault="00C81411">
      <w:r>
        <w:separator/>
      </w:r>
    </w:p>
  </w:endnote>
  <w:endnote w:type="continuationSeparator" w:id="0">
    <w:p w14:paraId="0EFABD88" w14:textId="77777777" w:rsidR="00C81411" w:rsidRDefault="00C8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B2D85" w14:textId="77777777" w:rsidR="00B71921" w:rsidRPr="004A6AD7" w:rsidRDefault="00F751B0" w:rsidP="00B71921">
    <w:proofErr w:type="spellStart"/>
    <w:r>
      <w:t>GDSVF&amp;H</w:t>
    </w:r>
    <w:proofErr w:type="spellEnd"/>
    <w:r>
      <w:t>\682824.3</w:t>
    </w:r>
    <w:r>
      <w:rPr>
        <w:b/>
        <w:sz w:val="18"/>
      </w:rPr>
      <w:tab/>
    </w:r>
  </w:p>
  <w:p w14:paraId="256E2607" w14:textId="77777777" w:rsidR="00B71921" w:rsidRDefault="00B7192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0002D" w14:textId="2A18F56E" w:rsidR="007F7314" w:rsidRPr="007F7314" w:rsidRDefault="007F7314" w:rsidP="00BB6E06">
    <w:pPr>
      <w:spacing w:before="99" w:line="242" w:lineRule="exact"/>
      <w:ind w:left="1568" w:right="1585"/>
      <w:rP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B2757" w14:textId="77777777" w:rsidR="00B71921" w:rsidRDefault="00B71921" w:rsidP="00B71921">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6643D" w14:textId="77777777" w:rsidR="00C81411" w:rsidRDefault="00C81411">
      <w:r>
        <w:separator/>
      </w:r>
    </w:p>
  </w:footnote>
  <w:footnote w:type="continuationSeparator" w:id="0">
    <w:p w14:paraId="09166183" w14:textId="77777777" w:rsidR="00C81411" w:rsidRDefault="00C8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424EE" w14:textId="4D50387C" w:rsidR="00B71921" w:rsidRPr="00896909" w:rsidRDefault="003C41B7" w:rsidP="00B71921">
    <w:pPr>
      <w:pStyle w:val="Header"/>
      <w:tabs>
        <w:tab w:val="clear" w:pos="8640"/>
        <w:tab w:val="right" w:pos="9360"/>
      </w:tabs>
    </w:pPr>
    <w:r>
      <w:t>The Burt’s Bees Products Company</w:t>
    </w:r>
    <w:r w:rsidR="00BA5B3E">
      <w:t xml:space="preserve"> </w:t>
    </w:r>
    <w:r w:rsidR="00F751B0" w:rsidRPr="00896909">
      <w:t xml:space="preserve">Authorized </w:t>
    </w:r>
    <w:r w:rsidR="00782CBC">
      <w:t>Retailer</w:t>
    </w:r>
    <w:r w:rsidR="00F751B0" w:rsidRPr="00896909">
      <w:t xml:space="preserve"> </w:t>
    </w:r>
    <w:r w:rsidR="00896909" w:rsidRPr="00896909">
      <w:t>Purchase Terms and Conditions</w:t>
    </w:r>
    <w:r w:rsidR="00F751B0" w:rsidRPr="00896909">
      <w:tab/>
    </w:r>
    <w:r w:rsidR="00F73328">
      <w:t xml:space="preserve">Page </w:t>
    </w:r>
    <w:sdt>
      <w:sdtPr>
        <w:id w:val="-1246484008"/>
        <w:docPartObj>
          <w:docPartGallery w:val="Page Numbers (Top of Page)"/>
          <w:docPartUnique/>
        </w:docPartObj>
      </w:sdtPr>
      <w:sdtEndPr>
        <w:rPr>
          <w:noProof/>
        </w:rPr>
      </w:sdtEndPr>
      <w:sdtContent>
        <w:r w:rsidR="00F751B0" w:rsidRPr="00896909">
          <w:fldChar w:fldCharType="begin"/>
        </w:r>
        <w:r w:rsidR="00F751B0" w:rsidRPr="00896909">
          <w:instrText xml:space="preserve"> PAGE   \* MERGEFORMAT </w:instrText>
        </w:r>
        <w:r w:rsidR="00F751B0" w:rsidRPr="00896909">
          <w:fldChar w:fldCharType="separate"/>
        </w:r>
        <w:r w:rsidR="001E5065">
          <w:rPr>
            <w:noProof/>
          </w:rPr>
          <w:t>3</w:t>
        </w:r>
        <w:r w:rsidR="00F751B0" w:rsidRPr="00896909">
          <w:rPr>
            <w:noProof/>
          </w:rPr>
          <w:fldChar w:fldCharType="end"/>
        </w:r>
      </w:sdtContent>
    </w:sdt>
  </w:p>
  <w:p w14:paraId="05899B9A" w14:textId="77777777" w:rsidR="00B71921" w:rsidRPr="00896909" w:rsidRDefault="00B71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D70E3C8"/>
    <w:lvl w:ilvl="0">
      <w:start w:val="1"/>
      <w:numFmt w:val="upperLetter"/>
      <w:pStyle w:val="ListNumber"/>
      <w:lvlText w:val="%1."/>
      <w:lvlJc w:val="left"/>
      <w:pPr>
        <w:tabs>
          <w:tab w:val="num" w:pos="0"/>
        </w:tabs>
        <w:ind w:left="0" w:firstLine="720"/>
      </w:pPr>
      <w:rPr>
        <w:rFonts w:hint="default"/>
      </w:rPr>
    </w:lvl>
  </w:abstractNum>
  <w:abstractNum w:abstractNumId="1" w15:restartNumberingAfterBreak="0">
    <w:nsid w:val="FFFFFFFB"/>
    <w:multiLevelType w:val="multilevel"/>
    <w:tmpl w:val="8CCE40BA"/>
    <w:lvl w:ilvl="0">
      <w:start w:val="1"/>
      <w:numFmt w:val="decimal"/>
      <w:pStyle w:val="Heading1"/>
      <w:lvlText w:val="%1."/>
      <w:lvlJc w:val="left"/>
      <w:pPr>
        <w:tabs>
          <w:tab w:val="num" w:pos="0"/>
        </w:tabs>
        <w:ind w:left="0" w:firstLine="0"/>
      </w:pPr>
      <w:rPr>
        <w:rFonts w:ascii="Times New Roman Bold" w:hAnsi="Times New Roman Bold" w:hint="default"/>
        <w:b/>
        <w:i w:val="0"/>
        <w:color w:val="auto"/>
        <w:sz w:val="20"/>
        <w:szCs w:val="20"/>
        <w:u w:val="none"/>
      </w:rPr>
    </w:lvl>
    <w:lvl w:ilvl="1">
      <w:start w:val="1"/>
      <w:numFmt w:val="lowerLetter"/>
      <w:pStyle w:val="Heading2"/>
      <w:lvlText w:val="(%2)"/>
      <w:lvlJc w:val="left"/>
      <w:pPr>
        <w:tabs>
          <w:tab w:val="num" w:pos="0"/>
        </w:tabs>
        <w:ind w:left="0" w:firstLine="720"/>
      </w:pPr>
      <w:rPr>
        <w:rFonts w:ascii="Times New Roman Bold" w:hAnsi="Times New Roman Bold" w:hint="default"/>
        <w:b/>
        <w:i w:val="0"/>
        <w:color w:val="auto"/>
        <w:sz w:val="20"/>
        <w:szCs w:val="20"/>
        <w:u w:val="none"/>
      </w:rPr>
    </w:lvl>
    <w:lvl w:ilvl="2">
      <w:start w:val="1"/>
      <w:numFmt w:val="lowerRoman"/>
      <w:pStyle w:val="Heading3"/>
      <w:lvlText w:val="(%3)"/>
      <w:lvlJc w:val="left"/>
      <w:pPr>
        <w:tabs>
          <w:tab w:val="num" w:pos="0"/>
        </w:tabs>
        <w:ind w:left="0" w:firstLine="2880"/>
      </w:pPr>
      <w:rPr>
        <w:rFonts w:hint="default"/>
        <w:b w:val="0"/>
        <w:i w:val="0"/>
        <w:color w:val="auto"/>
        <w:sz w:val="24"/>
        <w:szCs w:val="24"/>
        <w:u w:val="none"/>
      </w:rPr>
    </w:lvl>
    <w:lvl w:ilvl="3">
      <w:start w:val="1"/>
      <w:numFmt w:val="lowerRoman"/>
      <w:pStyle w:val="Heading4"/>
      <w:lvlText w:val="(%4)"/>
      <w:lvlJc w:val="left"/>
      <w:pPr>
        <w:tabs>
          <w:tab w:val="num" w:pos="0"/>
        </w:tabs>
        <w:ind w:left="0" w:firstLine="360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pStyle w:val="Heading6"/>
      <w:lvlText w:val="(%6)"/>
      <w:lvlJc w:val="left"/>
      <w:pPr>
        <w:tabs>
          <w:tab w:val="num" w:pos="0"/>
        </w:tabs>
        <w:ind w:left="0" w:firstLine="5040"/>
      </w:pPr>
      <w:rPr>
        <w:rFonts w:ascii="Times New Roman" w:hAnsi="Times New Roman" w:hint="default"/>
        <w:b w:val="0"/>
        <w:i w:val="0"/>
        <w:color w:val="auto"/>
        <w:sz w:val="24"/>
        <w:szCs w:val="24"/>
        <w:u w:val="none"/>
      </w:rPr>
    </w:lvl>
    <w:lvl w:ilvl="6">
      <w:start w:val="1"/>
      <w:numFmt w:val="lowerRoman"/>
      <w:pStyle w:val="Heading7"/>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pStyle w:val="Heading8"/>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pStyle w:val="Heading9"/>
      <w:lvlText w:val="(%9)"/>
      <w:lvlJc w:val="left"/>
      <w:pPr>
        <w:tabs>
          <w:tab w:val="num" w:pos="0"/>
        </w:tabs>
        <w:ind w:left="0" w:firstLine="7200"/>
      </w:pPr>
      <w:rPr>
        <w:rFonts w:ascii="Times New Roman" w:hAnsi="Times New Roman" w:hint="default"/>
        <w:b w:val="0"/>
        <w:i w:val="0"/>
        <w:color w:val="auto"/>
        <w:sz w:val="24"/>
        <w:szCs w:val="24"/>
        <w:u w:val="none"/>
      </w:rPr>
    </w:lvl>
  </w:abstractNum>
  <w:abstractNum w:abstractNumId="2" w15:restartNumberingAfterBreak="0">
    <w:nsid w:val="0A9F178C"/>
    <w:multiLevelType w:val="multilevel"/>
    <w:tmpl w:val="17602526"/>
    <w:lvl w:ilvl="0">
      <w:start w:val="1"/>
      <w:numFmt w:val="decimal"/>
      <w:lvlText w:val="%1."/>
      <w:lvlJc w:val="left"/>
      <w:pPr>
        <w:tabs>
          <w:tab w:val="num" w:pos="720"/>
        </w:tabs>
        <w:ind w:left="0" w:firstLine="0"/>
      </w:pPr>
      <w:rPr>
        <w:rFonts w:ascii="Times New Roman" w:hAnsi="Times New Roman" w:cs="Times New Roman" w:hint="default"/>
        <w:b/>
        <w:strike w:val="0"/>
        <w:dstrike w:val="0"/>
        <w:vanish w:val="0"/>
        <w:webHidden w:val="0"/>
        <w:sz w:val="22"/>
        <w:szCs w:val="24"/>
        <w:u w:val="none"/>
        <w:effect w:val="none"/>
        <w:specVanish w:val="0"/>
      </w:rPr>
    </w:lvl>
    <w:lvl w:ilvl="1">
      <w:start w:val="1"/>
      <w:numFmt w:val="decimal"/>
      <w:isLgl/>
      <w:lvlText w:val="%1.%2"/>
      <w:lvlJc w:val="left"/>
      <w:pPr>
        <w:tabs>
          <w:tab w:val="num" w:pos="1440"/>
        </w:tabs>
        <w:ind w:left="0" w:firstLine="720"/>
      </w:pPr>
      <w:rPr>
        <w:rFonts w:ascii="Times New Roman" w:hAnsi="Times New Roman" w:cs="Times New Roman" w:hint="default"/>
        <w:b/>
        <w:strike w:val="0"/>
        <w:dstrike w:val="0"/>
        <w:vanish w:val="0"/>
        <w:webHidden w:val="0"/>
        <w:sz w:val="22"/>
        <w:u w:val="none"/>
        <w:effect w:val="none"/>
        <w:specVanish w:val="0"/>
      </w:rPr>
    </w:lvl>
    <w:lvl w:ilvl="2">
      <w:start w:val="1"/>
      <w:numFmt w:val="upperLetter"/>
      <w:isLgl/>
      <w:lvlText w:val="%1.%2.%3"/>
      <w:lvlJc w:val="left"/>
      <w:pPr>
        <w:tabs>
          <w:tab w:val="num" w:pos="2160"/>
        </w:tabs>
        <w:ind w:left="0" w:firstLine="1440"/>
      </w:pPr>
      <w:rPr>
        <w:rFonts w:cs="Times New Roman"/>
        <w:b/>
        <w:i w:val="0"/>
        <w:strike w:val="0"/>
        <w:dstrike w:val="0"/>
        <w:vanish w:val="0"/>
        <w:webHidden w:val="0"/>
        <w:u w:val="none"/>
        <w:effect w:val="none"/>
        <w:specVanish w:val="0"/>
      </w:rPr>
    </w:lvl>
    <w:lvl w:ilvl="3">
      <w:start w:val="1"/>
      <w:numFmt w:val="upperLetter"/>
      <w:lvlText w:val="%4."/>
      <w:lvlJc w:val="left"/>
      <w:pPr>
        <w:tabs>
          <w:tab w:val="num" w:pos="2880"/>
        </w:tabs>
        <w:ind w:left="0" w:firstLine="2160"/>
      </w:pPr>
      <w:rPr>
        <w:rFonts w:cs="Times New Roman"/>
        <w:b w:val="0"/>
        <w:i w:val="0"/>
        <w:strike w:val="0"/>
        <w:dstrike w:val="0"/>
        <w:vanish w:val="0"/>
        <w:webHidden w:val="0"/>
        <w:u w:val="none"/>
        <w:effect w:val="none"/>
        <w:specVanish w:val="0"/>
      </w:rPr>
    </w:lvl>
    <w:lvl w:ilvl="4">
      <w:start w:val="1"/>
      <w:numFmt w:val="decimal"/>
      <w:lvlText w:val="%5."/>
      <w:lvlJc w:val="left"/>
      <w:pPr>
        <w:tabs>
          <w:tab w:val="num" w:pos="3600"/>
        </w:tabs>
        <w:ind w:left="0" w:firstLine="2880"/>
      </w:pPr>
      <w:rPr>
        <w:rFonts w:cs="Times New Roman"/>
        <w:strike w:val="0"/>
        <w:dstrike w:val="0"/>
        <w:vanish w:val="0"/>
        <w:webHidden w:val="0"/>
        <w:u w:val="none"/>
        <w:effect w:val="none"/>
        <w:specVanish w:val="0"/>
      </w:rPr>
    </w:lvl>
    <w:lvl w:ilvl="5">
      <w:start w:val="1"/>
      <w:numFmt w:val="lowerLetter"/>
      <w:lvlRestart w:val="0"/>
      <w:lvlText w:val="(%6)"/>
      <w:lvlJc w:val="left"/>
      <w:pPr>
        <w:tabs>
          <w:tab w:val="num" w:pos="4320"/>
        </w:tabs>
        <w:ind w:left="0" w:firstLine="3600"/>
      </w:pPr>
      <w:rPr>
        <w:rFonts w:cs="Times New Roman"/>
        <w:strike w:val="0"/>
        <w:dstrike w:val="0"/>
        <w:vanish w:val="0"/>
        <w:webHidden w:val="0"/>
        <w:u w:val="none"/>
        <w:effect w:val="none"/>
        <w:specVanish w:val="0"/>
      </w:rPr>
    </w:lvl>
    <w:lvl w:ilvl="6">
      <w:start w:val="1"/>
      <w:numFmt w:val="lowerRoman"/>
      <w:lvlText w:val="(%7)"/>
      <w:lvlJc w:val="left"/>
      <w:pPr>
        <w:tabs>
          <w:tab w:val="num" w:pos="5040"/>
        </w:tabs>
        <w:ind w:left="0" w:firstLine="4320"/>
      </w:pPr>
      <w:rPr>
        <w:rFonts w:cs="Times New Roman"/>
        <w:strike w:val="0"/>
        <w:dstrike w:val="0"/>
        <w:vanish w:val="0"/>
        <w:webHidden w:val="0"/>
        <w:u w:val="none"/>
        <w:effect w:val="none"/>
        <w:specVanish w:val="0"/>
      </w:rPr>
    </w:lvl>
    <w:lvl w:ilvl="7">
      <w:start w:val="1"/>
      <w:numFmt w:val="lowerLetter"/>
      <w:lvlText w:val="%8."/>
      <w:lvlJc w:val="left"/>
      <w:pPr>
        <w:tabs>
          <w:tab w:val="num" w:pos="5760"/>
        </w:tabs>
        <w:ind w:left="0" w:firstLine="5040"/>
      </w:pPr>
      <w:rPr>
        <w:rFonts w:cs="Times New Roman"/>
        <w:strike w:val="0"/>
        <w:dstrike w:val="0"/>
        <w:vanish w:val="0"/>
        <w:webHidden w:val="0"/>
        <w:u w:val="none"/>
        <w:effect w:val="none"/>
        <w:specVanish w:val="0"/>
      </w:rPr>
    </w:lvl>
    <w:lvl w:ilvl="8">
      <w:start w:val="1"/>
      <w:numFmt w:val="lowerRoman"/>
      <w:lvlText w:val="%9."/>
      <w:lvlJc w:val="left"/>
      <w:pPr>
        <w:tabs>
          <w:tab w:val="num" w:pos="6480"/>
        </w:tabs>
        <w:ind w:left="0" w:firstLine="5760"/>
      </w:pPr>
      <w:rPr>
        <w:rFonts w:cs="Times New Roman"/>
        <w:strike w:val="0"/>
        <w:dstrike w:val="0"/>
        <w:vanish w:val="0"/>
        <w:webHidden w:val="0"/>
        <w:u w:val="none"/>
        <w:effect w:val="none"/>
        <w:specVanish w:val="0"/>
      </w:rPr>
    </w:lvl>
  </w:abstractNum>
  <w:abstractNum w:abstractNumId="3" w15:restartNumberingAfterBreak="0">
    <w:nsid w:val="1AA96FE7"/>
    <w:multiLevelType w:val="multilevel"/>
    <w:tmpl w:val="1B38A2A4"/>
    <w:lvl w:ilvl="0">
      <w:start w:val="1"/>
      <w:numFmt w:val="decimal"/>
      <w:lvlText w:val="%1."/>
      <w:lvlJc w:val="left"/>
      <w:pPr>
        <w:tabs>
          <w:tab w:val="num" w:pos="720"/>
        </w:tabs>
        <w:ind w:left="0" w:firstLine="0"/>
      </w:pPr>
      <w:rPr>
        <w:rFonts w:ascii="Times New Roman" w:hAnsi="Times New Roman" w:cs="Times New Roman" w:hint="default"/>
        <w:b/>
        <w:strike w:val="0"/>
        <w:dstrike w:val="0"/>
        <w:vanish w:val="0"/>
        <w:webHidden w:val="0"/>
        <w:sz w:val="22"/>
        <w:szCs w:val="24"/>
        <w:u w:val="none"/>
        <w:effect w:val="none"/>
        <w:specVanish w:val="0"/>
      </w:rPr>
    </w:lvl>
    <w:lvl w:ilvl="1">
      <w:start w:val="1"/>
      <w:numFmt w:val="decimal"/>
      <w:isLgl/>
      <w:lvlText w:val="%1.%2"/>
      <w:lvlJc w:val="left"/>
      <w:pPr>
        <w:tabs>
          <w:tab w:val="num" w:pos="1440"/>
        </w:tabs>
        <w:ind w:left="0" w:firstLine="720"/>
      </w:pPr>
      <w:rPr>
        <w:rFonts w:ascii="Times New Roman" w:hAnsi="Times New Roman" w:cs="Times New Roman" w:hint="default"/>
        <w:b/>
        <w:strike w:val="0"/>
        <w:dstrike w:val="0"/>
        <w:vanish w:val="0"/>
        <w:webHidden w:val="0"/>
        <w:sz w:val="22"/>
        <w:u w:val="none"/>
        <w:effect w:val="none"/>
        <w:specVanish w:val="0"/>
      </w:rPr>
    </w:lvl>
    <w:lvl w:ilvl="2">
      <w:start w:val="1"/>
      <w:numFmt w:val="upperLetter"/>
      <w:isLgl/>
      <w:lvlText w:val="%1.%2.%3"/>
      <w:lvlJc w:val="left"/>
      <w:pPr>
        <w:tabs>
          <w:tab w:val="num" w:pos="2160"/>
        </w:tabs>
        <w:ind w:left="0" w:firstLine="1440"/>
      </w:pPr>
      <w:rPr>
        <w:rFonts w:cs="Times New Roman"/>
        <w:b w:val="0"/>
        <w:i w:val="0"/>
        <w:strike w:val="0"/>
        <w:dstrike w:val="0"/>
        <w:vanish w:val="0"/>
        <w:webHidden w:val="0"/>
        <w:u w:val="none"/>
        <w:effect w:val="none"/>
        <w:specVanish w:val="0"/>
      </w:rPr>
    </w:lvl>
    <w:lvl w:ilvl="3">
      <w:start w:val="1"/>
      <w:numFmt w:val="upperLetter"/>
      <w:lvlText w:val="%4."/>
      <w:lvlJc w:val="left"/>
      <w:pPr>
        <w:tabs>
          <w:tab w:val="num" w:pos="2880"/>
        </w:tabs>
        <w:ind w:left="0" w:firstLine="2160"/>
      </w:pPr>
      <w:rPr>
        <w:rFonts w:cs="Times New Roman"/>
        <w:b w:val="0"/>
        <w:i w:val="0"/>
        <w:strike w:val="0"/>
        <w:dstrike w:val="0"/>
        <w:vanish w:val="0"/>
        <w:webHidden w:val="0"/>
        <w:u w:val="none"/>
        <w:effect w:val="none"/>
        <w:specVanish w:val="0"/>
      </w:rPr>
    </w:lvl>
    <w:lvl w:ilvl="4">
      <w:start w:val="1"/>
      <w:numFmt w:val="decimal"/>
      <w:lvlText w:val="%5."/>
      <w:lvlJc w:val="left"/>
      <w:pPr>
        <w:tabs>
          <w:tab w:val="num" w:pos="3600"/>
        </w:tabs>
        <w:ind w:left="0" w:firstLine="2880"/>
      </w:pPr>
      <w:rPr>
        <w:rFonts w:cs="Times New Roman"/>
        <w:strike w:val="0"/>
        <w:dstrike w:val="0"/>
        <w:vanish w:val="0"/>
        <w:webHidden w:val="0"/>
        <w:u w:val="none"/>
        <w:effect w:val="none"/>
        <w:specVanish w:val="0"/>
      </w:rPr>
    </w:lvl>
    <w:lvl w:ilvl="5">
      <w:start w:val="1"/>
      <w:numFmt w:val="lowerLetter"/>
      <w:lvlRestart w:val="0"/>
      <w:lvlText w:val="(%6)"/>
      <w:lvlJc w:val="left"/>
      <w:pPr>
        <w:tabs>
          <w:tab w:val="num" w:pos="4320"/>
        </w:tabs>
        <w:ind w:left="0" w:firstLine="3600"/>
      </w:pPr>
      <w:rPr>
        <w:rFonts w:cs="Times New Roman"/>
        <w:strike w:val="0"/>
        <w:dstrike w:val="0"/>
        <w:vanish w:val="0"/>
        <w:webHidden w:val="0"/>
        <w:u w:val="none"/>
        <w:effect w:val="none"/>
        <w:specVanish w:val="0"/>
      </w:rPr>
    </w:lvl>
    <w:lvl w:ilvl="6">
      <w:start w:val="1"/>
      <w:numFmt w:val="lowerRoman"/>
      <w:lvlText w:val="(%7)"/>
      <w:lvlJc w:val="left"/>
      <w:pPr>
        <w:tabs>
          <w:tab w:val="num" w:pos="5040"/>
        </w:tabs>
        <w:ind w:left="0" w:firstLine="4320"/>
      </w:pPr>
      <w:rPr>
        <w:rFonts w:cs="Times New Roman"/>
        <w:strike w:val="0"/>
        <w:dstrike w:val="0"/>
        <w:vanish w:val="0"/>
        <w:webHidden w:val="0"/>
        <w:u w:val="none"/>
        <w:effect w:val="none"/>
        <w:specVanish w:val="0"/>
      </w:rPr>
    </w:lvl>
    <w:lvl w:ilvl="7">
      <w:start w:val="1"/>
      <w:numFmt w:val="lowerLetter"/>
      <w:lvlText w:val="%8."/>
      <w:lvlJc w:val="left"/>
      <w:pPr>
        <w:tabs>
          <w:tab w:val="num" w:pos="5760"/>
        </w:tabs>
        <w:ind w:left="0" w:firstLine="5040"/>
      </w:pPr>
      <w:rPr>
        <w:rFonts w:cs="Times New Roman"/>
        <w:strike w:val="0"/>
        <w:dstrike w:val="0"/>
        <w:vanish w:val="0"/>
        <w:webHidden w:val="0"/>
        <w:u w:val="none"/>
        <w:effect w:val="none"/>
        <w:specVanish w:val="0"/>
      </w:rPr>
    </w:lvl>
    <w:lvl w:ilvl="8">
      <w:start w:val="1"/>
      <w:numFmt w:val="lowerRoman"/>
      <w:lvlText w:val="%9."/>
      <w:lvlJc w:val="left"/>
      <w:pPr>
        <w:tabs>
          <w:tab w:val="num" w:pos="6480"/>
        </w:tabs>
        <w:ind w:left="0" w:firstLine="5760"/>
      </w:pPr>
      <w:rPr>
        <w:rFonts w:cs="Times New Roman"/>
        <w:strike w:val="0"/>
        <w:dstrike w:val="0"/>
        <w:vanish w:val="0"/>
        <w:webHidden w:val="0"/>
        <w:u w:val="none"/>
        <w:effect w:val="none"/>
        <w:specVanish w:val="0"/>
      </w:rPr>
    </w:lvl>
  </w:abstractNum>
  <w:abstractNum w:abstractNumId="4" w15:restartNumberingAfterBreak="0">
    <w:nsid w:val="3C6F3656"/>
    <w:multiLevelType w:val="multilevel"/>
    <w:tmpl w:val="78086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757E74"/>
    <w:multiLevelType w:val="multilevel"/>
    <w:tmpl w:val="0374B68E"/>
    <w:lvl w:ilvl="0">
      <w:start w:val="1"/>
      <w:numFmt w:val="decimal"/>
      <w:lvlText w:val="%1."/>
      <w:lvlJc w:val="left"/>
      <w:pPr>
        <w:tabs>
          <w:tab w:val="num" w:pos="0"/>
        </w:tabs>
        <w:ind w:left="0" w:firstLine="1440"/>
      </w:pPr>
      <w:rPr>
        <w:rFonts w:ascii="Times New Roman" w:hAnsi="Times New Roman" w:hint="default"/>
        <w:b w:val="0"/>
        <w:i w:val="0"/>
        <w:color w:val="auto"/>
        <w:sz w:val="24"/>
        <w:szCs w:val="24"/>
        <w:u w:val="none"/>
      </w:rPr>
    </w:lvl>
    <w:lvl w:ilvl="1">
      <w:start w:val="1"/>
      <w:numFmt w:val="decimal"/>
      <w:lvlText w:val="%1.%2"/>
      <w:lvlJc w:val="left"/>
      <w:pPr>
        <w:tabs>
          <w:tab w:val="num" w:pos="0"/>
        </w:tabs>
        <w:ind w:left="0" w:firstLine="2160"/>
      </w:pPr>
      <w:rPr>
        <w:rFonts w:ascii="Times New Roman" w:hAnsi="Times New Roman" w:hint="default"/>
        <w:b w:val="0"/>
        <w:i w:val="0"/>
        <w:color w:val="auto"/>
        <w:sz w:val="24"/>
        <w:szCs w:val="24"/>
        <w:u w:val="none"/>
      </w:rPr>
    </w:lvl>
    <w:lvl w:ilvl="2">
      <w:start w:val="1"/>
      <w:numFmt w:val="lowerLetter"/>
      <w:lvlText w:val="(%3)"/>
      <w:lvlJc w:val="left"/>
      <w:pPr>
        <w:tabs>
          <w:tab w:val="num" w:pos="0"/>
        </w:tabs>
        <w:ind w:left="0" w:firstLine="2880"/>
      </w:pPr>
      <w:rPr>
        <w:rFonts w:ascii="Times New Roman" w:hAnsi="Times New Roman" w:hint="default"/>
        <w:b w:val="0"/>
        <w:i w:val="0"/>
        <w:color w:val="auto"/>
        <w:sz w:val="24"/>
        <w:szCs w:val="24"/>
        <w:u w:val="none"/>
      </w:rPr>
    </w:lvl>
    <w:lvl w:ilvl="3">
      <w:start w:val="1"/>
      <w:numFmt w:val="lowerRoman"/>
      <w:lvlText w:val="(%4)"/>
      <w:lvlJc w:val="left"/>
      <w:pPr>
        <w:tabs>
          <w:tab w:val="num" w:pos="0"/>
        </w:tabs>
        <w:ind w:left="0" w:firstLine="3600"/>
      </w:pPr>
      <w:rPr>
        <w:rFonts w:ascii="Times New Roman" w:hAnsi="Times New Roman" w:hint="default"/>
        <w:b w:val="0"/>
        <w:i w:val="0"/>
        <w:color w:val="auto"/>
        <w:sz w:val="24"/>
        <w:szCs w:val="24"/>
        <w:u w:val="none"/>
      </w:rPr>
    </w:lvl>
    <w:lvl w:ilvl="4">
      <w:start w:val="1"/>
      <w:numFmt w:val="upperLetter"/>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lvlText w:val="(%6)"/>
      <w:lvlJc w:val="left"/>
      <w:pPr>
        <w:tabs>
          <w:tab w:val="num" w:pos="0"/>
        </w:tabs>
        <w:ind w:left="0" w:firstLine="5040"/>
      </w:pPr>
      <w:rPr>
        <w:rFonts w:ascii="Times New Roman" w:hAnsi="Times New Roman" w:hint="default"/>
        <w:b w:val="0"/>
        <w:i w:val="0"/>
        <w:color w:val="auto"/>
        <w:sz w:val="24"/>
        <w:szCs w:val="24"/>
        <w:u w:val="none"/>
      </w:rPr>
    </w:lvl>
    <w:lvl w:ilvl="6">
      <w:start w:val="1"/>
      <w:numFmt w:val="lowerRoman"/>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lvlText w:val="(%9)"/>
      <w:lvlJc w:val="left"/>
      <w:pPr>
        <w:tabs>
          <w:tab w:val="num" w:pos="0"/>
        </w:tabs>
        <w:ind w:left="0" w:firstLine="7200"/>
      </w:pPr>
      <w:rPr>
        <w:rFonts w:ascii="Times New Roman" w:hAnsi="Times New Roman" w:hint="default"/>
        <w:b w:val="0"/>
        <w:i w:val="0"/>
        <w:color w:val="auto"/>
        <w:sz w:val="24"/>
        <w:szCs w:val="24"/>
        <w:u w:val="none"/>
      </w:rPr>
    </w:lvl>
  </w:abstractNum>
  <w:abstractNum w:abstractNumId="6" w15:restartNumberingAfterBreak="0">
    <w:nsid w:val="44D605C8"/>
    <w:multiLevelType w:val="hybridMultilevel"/>
    <w:tmpl w:val="45285B98"/>
    <w:lvl w:ilvl="0" w:tplc="7EBA4346">
      <w:start w:val="1"/>
      <w:numFmt w:val="decimal"/>
      <w:lvlText w:val="%1."/>
      <w:lvlJc w:val="left"/>
      <w:pPr>
        <w:ind w:left="720" w:hanging="360"/>
      </w:pPr>
      <w:rPr>
        <w:rFonts w:hint="default"/>
      </w:rPr>
    </w:lvl>
    <w:lvl w:ilvl="1" w:tplc="334C48C0" w:tentative="1">
      <w:start w:val="1"/>
      <w:numFmt w:val="lowerLetter"/>
      <w:lvlText w:val="%2."/>
      <w:lvlJc w:val="left"/>
      <w:pPr>
        <w:ind w:left="1440" w:hanging="360"/>
      </w:pPr>
    </w:lvl>
    <w:lvl w:ilvl="2" w:tplc="3E36EA42" w:tentative="1">
      <w:start w:val="1"/>
      <w:numFmt w:val="lowerRoman"/>
      <w:lvlText w:val="%3."/>
      <w:lvlJc w:val="right"/>
      <w:pPr>
        <w:ind w:left="2160" w:hanging="180"/>
      </w:pPr>
    </w:lvl>
    <w:lvl w:ilvl="3" w:tplc="79DEA9C8" w:tentative="1">
      <w:start w:val="1"/>
      <w:numFmt w:val="decimal"/>
      <w:lvlText w:val="%4."/>
      <w:lvlJc w:val="left"/>
      <w:pPr>
        <w:ind w:left="2880" w:hanging="360"/>
      </w:pPr>
    </w:lvl>
    <w:lvl w:ilvl="4" w:tplc="E8CC83CA" w:tentative="1">
      <w:start w:val="1"/>
      <w:numFmt w:val="lowerLetter"/>
      <w:lvlText w:val="%5."/>
      <w:lvlJc w:val="left"/>
      <w:pPr>
        <w:ind w:left="3600" w:hanging="360"/>
      </w:pPr>
    </w:lvl>
    <w:lvl w:ilvl="5" w:tplc="469050BA" w:tentative="1">
      <w:start w:val="1"/>
      <w:numFmt w:val="lowerRoman"/>
      <w:lvlText w:val="%6."/>
      <w:lvlJc w:val="right"/>
      <w:pPr>
        <w:ind w:left="4320" w:hanging="180"/>
      </w:pPr>
    </w:lvl>
    <w:lvl w:ilvl="6" w:tplc="3F12217C" w:tentative="1">
      <w:start w:val="1"/>
      <w:numFmt w:val="decimal"/>
      <w:lvlText w:val="%7."/>
      <w:lvlJc w:val="left"/>
      <w:pPr>
        <w:ind w:left="5040" w:hanging="360"/>
      </w:pPr>
    </w:lvl>
    <w:lvl w:ilvl="7" w:tplc="12A2464C" w:tentative="1">
      <w:start w:val="1"/>
      <w:numFmt w:val="lowerLetter"/>
      <w:lvlText w:val="%8."/>
      <w:lvlJc w:val="left"/>
      <w:pPr>
        <w:ind w:left="5760" w:hanging="360"/>
      </w:pPr>
    </w:lvl>
    <w:lvl w:ilvl="8" w:tplc="44F84CF2" w:tentative="1">
      <w:start w:val="1"/>
      <w:numFmt w:val="lowerRoman"/>
      <w:lvlText w:val="%9."/>
      <w:lvlJc w:val="right"/>
      <w:pPr>
        <w:ind w:left="6480" w:hanging="180"/>
      </w:pPr>
    </w:lvl>
  </w:abstractNum>
  <w:abstractNum w:abstractNumId="7" w15:restartNumberingAfterBreak="0">
    <w:nsid w:val="5F9C2D61"/>
    <w:multiLevelType w:val="hybridMultilevel"/>
    <w:tmpl w:val="2DB4DB68"/>
    <w:lvl w:ilvl="0" w:tplc="817A9F00">
      <w:start w:val="1"/>
      <w:numFmt w:val="decimal"/>
      <w:lvlText w:val="%1."/>
      <w:lvlJc w:val="left"/>
      <w:pPr>
        <w:ind w:left="720" w:hanging="360"/>
      </w:pPr>
      <w:rPr>
        <w:rFonts w:hint="default"/>
      </w:rPr>
    </w:lvl>
    <w:lvl w:ilvl="1" w:tplc="6DB428CC" w:tentative="1">
      <w:start w:val="1"/>
      <w:numFmt w:val="lowerLetter"/>
      <w:lvlText w:val="%2."/>
      <w:lvlJc w:val="left"/>
      <w:pPr>
        <w:ind w:left="1440" w:hanging="360"/>
      </w:pPr>
    </w:lvl>
    <w:lvl w:ilvl="2" w:tplc="60CE3008" w:tentative="1">
      <w:start w:val="1"/>
      <w:numFmt w:val="lowerRoman"/>
      <w:lvlText w:val="%3."/>
      <w:lvlJc w:val="right"/>
      <w:pPr>
        <w:ind w:left="2160" w:hanging="180"/>
      </w:pPr>
    </w:lvl>
    <w:lvl w:ilvl="3" w:tplc="EDAC7CB8" w:tentative="1">
      <w:start w:val="1"/>
      <w:numFmt w:val="decimal"/>
      <w:lvlText w:val="%4."/>
      <w:lvlJc w:val="left"/>
      <w:pPr>
        <w:ind w:left="2880" w:hanging="360"/>
      </w:pPr>
    </w:lvl>
    <w:lvl w:ilvl="4" w:tplc="112E82C6" w:tentative="1">
      <w:start w:val="1"/>
      <w:numFmt w:val="lowerLetter"/>
      <w:lvlText w:val="%5."/>
      <w:lvlJc w:val="left"/>
      <w:pPr>
        <w:ind w:left="3600" w:hanging="360"/>
      </w:pPr>
    </w:lvl>
    <w:lvl w:ilvl="5" w:tplc="848ED566" w:tentative="1">
      <w:start w:val="1"/>
      <w:numFmt w:val="lowerRoman"/>
      <w:lvlText w:val="%6."/>
      <w:lvlJc w:val="right"/>
      <w:pPr>
        <w:ind w:left="4320" w:hanging="180"/>
      </w:pPr>
    </w:lvl>
    <w:lvl w:ilvl="6" w:tplc="5568F772" w:tentative="1">
      <w:start w:val="1"/>
      <w:numFmt w:val="decimal"/>
      <w:lvlText w:val="%7."/>
      <w:lvlJc w:val="left"/>
      <w:pPr>
        <w:ind w:left="5040" w:hanging="360"/>
      </w:pPr>
    </w:lvl>
    <w:lvl w:ilvl="7" w:tplc="62667AB4" w:tentative="1">
      <w:start w:val="1"/>
      <w:numFmt w:val="lowerLetter"/>
      <w:lvlText w:val="%8."/>
      <w:lvlJc w:val="left"/>
      <w:pPr>
        <w:ind w:left="5760" w:hanging="360"/>
      </w:pPr>
    </w:lvl>
    <w:lvl w:ilvl="8" w:tplc="BA189F1C" w:tentative="1">
      <w:start w:val="1"/>
      <w:numFmt w:val="lowerRoman"/>
      <w:lvlText w:val="%9."/>
      <w:lvlJc w:val="right"/>
      <w:pPr>
        <w:ind w:left="6480" w:hanging="180"/>
      </w:pPr>
    </w:lvl>
  </w:abstractNum>
  <w:abstractNum w:abstractNumId="8" w15:restartNumberingAfterBreak="0">
    <w:nsid w:val="6585680A"/>
    <w:multiLevelType w:val="singleLevel"/>
    <w:tmpl w:val="170CAEB8"/>
    <w:lvl w:ilvl="0">
      <w:start w:val="1"/>
      <w:numFmt w:val="bullet"/>
      <w:pStyle w:val="bullet"/>
      <w:lvlText w:val=""/>
      <w:lvlJc w:val="left"/>
      <w:pPr>
        <w:tabs>
          <w:tab w:val="num" w:pos="720"/>
        </w:tabs>
        <w:ind w:left="1440" w:hanging="720"/>
      </w:pPr>
      <w:rPr>
        <w:rFonts w:ascii="Symbol" w:hAnsi="Symbol" w:hint="default"/>
        <w:sz w:val="24"/>
        <w:szCs w:val="24"/>
      </w:rPr>
    </w:lvl>
  </w:abstractNum>
  <w:num w:numId="1">
    <w:abstractNumId w:val="8"/>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0"/>
  </w:num>
  <w:num w:numId="13">
    <w:abstractNumId w:val="5"/>
  </w:num>
  <w:num w:numId="14">
    <w:abstractNumId w:val="6"/>
  </w:num>
  <w:num w:numId="15">
    <w:abstractNumId w:val="4"/>
  </w:num>
  <w:num w:numId="16">
    <w:abstractNumId w:val="7"/>
  </w:num>
  <w:num w:numId="17">
    <w:abstractNumId w:val="1"/>
    <w:lvlOverride w:ilvl="0">
      <w:startOverride w:val="1"/>
    </w:lvlOverride>
  </w:num>
  <w:num w:numId="18">
    <w:abstractNumId w:val="1"/>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32"/>
    <w:rsid w:val="0001567A"/>
    <w:rsid w:val="00024985"/>
    <w:rsid w:val="000421E8"/>
    <w:rsid w:val="00064A9D"/>
    <w:rsid w:val="000717D4"/>
    <w:rsid w:val="000A5BE0"/>
    <w:rsid w:val="000B2108"/>
    <w:rsid w:val="000B3082"/>
    <w:rsid w:val="000C018B"/>
    <w:rsid w:val="000C40F2"/>
    <w:rsid w:val="000D2630"/>
    <w:rsid w:val="000D38E4"/>
    <w:rsid w:val="000D7A62"/>
    <w:rsid w:val="000E1098"/>
    <w:rsid w:val="000F0016"/>
    <w:rsid w:val="000F43F1"/>
    <w:rsid w:val="001103CF"/>
    <w:rsid w:val="0011506C"/>
    <w:rsid w:val="00123152"/>
    <w:rsid w:val="00123EF1"/>
    <w:rsid w:val="00132242"/>
    <w:rsid w:val="0014055D"/>
    <w:rsid w:val="00145681"/>
    <w:rsid w:val="00146E1D"/>
    <w:rsid w:val="00167A24"/>
    <w:rsid w:val="00196ECF"/>
    <w:rsid w:val="001A73EA"/>
    <w:rsid w:val="001D77C7"/>
    <w:rsid w:val="001E2668"/>
    <w:rsid w:val="001E3266"/>
    <w:rsid w:val="001E5065"/>
    <w:rsid w:val="001E6B3E"/>
    <w:rsid w:val="001F527F"/>
    <w:rsid w:val="00204267"/>
    <w:rsid w:val="002143FF"/>
    <w:rsid w:val="002241E9"/>
    <w:rsid w:val="00224732"/>
    <w:rsid w:val="00227ACD"/>
    <w:rsid w:val="00234AF7"/>
    <w:rsid w:val="00266890"/>
    <w:rsid w:val="0027735E"/>
    <w:rsid w:val="00285C43"/>
    <w:rsid w:val="002867FD"/>
    <w:rsid w:val="002C7EB4"/>
    <w:rsid w:val="002E01A6"/>
    <w:rsid w:val="002E2508"/>
    <w:rsid w:val="002F2C88"/>
    <w:rsid w:val="00301148"/>
    <w:rsid w:val="00341C30"/>
    <w:rsid w:val="003455A3"/>
    <w:rsid w:val="00393FEB"/>
    <w:rsid w:val="003B58BF"/>
    <w:rsid w:val="003C33A5"/>
    <w:rsid w:val="003C41B7"/>
    <w:rsid w:val="003F0478"/>
    <w:rsid w:val="00401442"/>
    <w:rsid w:val="00401621"/>
    <w:rsid w:val="00415873"/>
    <w:rsid w:val="004161AA"/>
    <w:rsid w:val="004201C2"/>
    <w:rsid w:val="00427CAE"/>
    <w:rsid w:val="00456DF1"/>
    <w:rsid w:val="00465181"/>
    <w:rsid w:val="00493ACA"/>
    <w:rsid w:val="004C5A3E"/>
    <w:rsid w:val="004D4AF6"/>
    <w:rsid w:val="004E16A5"/>
    <w:rsid w:val="005008D5"/>
    <w:rsid w:val="00513467"/>
    <w:rsid w:val="00526C16"/>
    <w:rsid w:val="0053074B"/>
    <w:rsid w:val="0053202E"/>
    <w:rsid w:val="005417A4"/>
    <w:rsid w:val="005460D1"/>
    <w:rsid w:val="005531CE"/>
    <w:rsid w:val="005853BC"/>
    <w:rsid w:val="005B03D0"/>
    <w:rsid w:val="005B636F"/>
    <w:rsid w:val="005C0884"/>
    <w:rsid w:val="005C7A51"/>
    <w:rsid w:val="005D06CD"/>
    <w:rsid w:val="006023FC"/>
    <w:rsid w:val="0061201E"/>
    <w:rsid w:val="00630769"/>
    <w:rsid w:val="00633FC0"/>
    <w:rsid w:val="00643760"/>
    <w:rsid w:val="006458E4"/>
    <w:rsid w:val="00656440"/>
    <w:rsid w:val="00666671"/>
    <w:rsid w:val="006754B6"/>
    <w:rsid w:val="0069049B"/>
    <w:rsid w:val="006921D0"/>
    <w:rsid w:val="006A105D"/>
    <w:rsid w:val="006A2165"/>
    <w:rsid w:val="006B1255"/>
    <w:rsid w:val="006B5E50"/>
    <w:rsid w:val="006E503B"/>
    <w:rsid w:val="0071396E"/>
    <w:rsid w:val="00717F6E"/>
    <w:rsid w:val="00724DA6"/>
    <w:rsid w:val="00730662"/>
    <w:rsid w:val="0073346A"/>
    <w:rsid w:val="00743FBA"/>
    <w:rsid w:val="00751CAC"/>
    <w:rsid w:val="00751EAA"/>
    <w:rsid w:val="00757969"/>
    <w:rsid w:val="007662AA"/>
    <w:rsid w:val="00776F08"/>
    <w:rsid w:val="00782CBC"/>
    <w:rsid w:val="00786236"/>
    <w:rsid w:val="007C32B4"/>
    <w:rsid w:val="007D7C7F"/>
    <w:rsid w:val="007E42CB"/>
    <w:rsid w:val="007E5065"/>
    <w:rsid w:val="007F2C56"/>
    <w:rsid w:val="007F51C4"/>
    <w:rsid w:val="007F7314"/>
    <w:rsid w:val="0080145E"/>
    <w:rsid w:val="00814867"/>
    <w:rsid w:val="0081543E"/>
    <w:rsid w:val="0082183D"/>
    <w:rsid w:val="0082283C"/>
    <w:rsid w:val="00827F94"/>
    <w:rsid w:val="008318FC"/>
    <w:rsid w:val="008324A6"/>
    <w:rsid w:val="0084726B"/>
    <w:rsid w:val="00856487"/>
    <w:rsid w:val="008613DD"/>
    <w:rsid w:val="0086568A"/>
    <w:rsid w:val="00866A35"/>
    <w:rsid w:val="008706AD"/>
    <w:rsid w:val="008845A7"/>
    <w:rsid w:val="00892F71"/>
    <w:rsid w:val="00896909"/>
    <w:rsid w:val="009156F9"/>
    <w:rsid w:val="00923045"/>
    <w:rsid w:val="009304A4"/>
    <w:rsid w:val="009310AC"/>
    <w:rsid w:val="009364FA"/>
    <w:rsid w:val="0093656D"/>
    <w:rsid w:val="00943849"/>
    <w:rsid w:val="0095118A"/>
    <w:rsid w:val="00953F25"/>
    <w:rsid w:val="00956A99"/>
    <w:rsid w:val="00970974"/>
    <w:rsid w:val="00974015"/>
    <w:rsid w:val="009A30CB"/>
    <w:rsid w:val="009A7579"/>
    <w:rsid w:val="009C2DEE"/>
    <w:rsid w:val="009C6C6E"/>
    <w:rsid w:val="009D50B1"/>
    <w:rsid w:val="009D7D0F"/>
    <w:rsid w:val="009E2C65"/>
    <w:rsid w:val="009E54BA"/>
    <w:rsid w:val="009F45EC"/>
    <w:rsid w:val="009F62A2"/>
    <w:rsid w:val="009F7073"/>
    <w:rsid w:val="00A10B69"/>
    <w:rsid w:val="00A132D0"/>
    <w:rsid w:val="00A40DF2"/>
    <w:rsid w:val="00A53AB5"/>
    <w:rsid w:val="00A55768"/>
    <w:rsid w:val="00A912B0"/>
    <w:rsid w:val="00AE4E46"/>
    <w:rsid w:val="00B00583"/>
    <w:rsid w:val="00B05786"/>
    <w:rsid w:val="00B149F2"/>
    <w:rsid w:val="00B36BB2"/>
    <w:rsid w:val="00B6039C"/>
    <w:rsid w:val="00B71921"/>
    <w:rsid w:val="00B8272F"/>
    <w:rsid w:val="00B912E5"/>
    <w:rsid w:val="00BA5B3E"/>
    <w:rsid w:val="00BB0396"/>
    <w:rsid w:val="00BB6E06"/>
    <w:rsid w:val="00BC1D4F"/>
    <w:rsid w:val="00BD563C"/>
    <w:rsid w:val="00C07BDA"/>
    <w:rsid w:val="00C15E7D"/>
    <w:rsid w:val="00C25006"/>
    <w:rsid w:val="00C45605"/>
    <w:rsid w:val="00C47F7D"/>
    <w:rsid w:val="00C54393"/>
    <w:rsid w:val="00C75699"/>
    <w:rsid w:val="00C75CBE"/>
    <w:rsid w:val="00C81411"/>
    <w:rsid w:val="00CB2CC1"/>
    <w:rsid w:val="00CF39E9"/>
    <w:rsid w:val="00D244D7"/>
    <w:rsid w:val="00D2610B"/>
    <w:rsid w:val="00D325C9"/>
    <w:rsid w:val="00D35272"/>
    <w:rsid w:val="00D37E73"/>
    <w:rsid w:val="00D74D9C"/>
    <w:rsid w:val="00D7797A"/>
    <w:rsid w:val="00D92A16"/>
    <w:rsid w:val="00DA56FD"/>
    <w:rsid w:val="00DB06BF"/>
    <w:rsid w:val="00DE0FE3"/>
    <w:rsid w:val="00DE1154"/>
    <w:rsid w:val="00E00713"/>
    <w:rsid w:val="00E2785C"/>
    <w:rsid w:val="00E410D8"/>
    <w:rsid w:val="00E449D0"/>
    <w:rsid w:val="00E54908"/>
    <w:rsid w:val="00E6472C"/>
    <w:rsid w:val="00E810D4"/>
    <w:rsid w:val="00E93009"/>
    <w:rsid w:val="00EA7BF6"/>
    <w:rsid w:val="00F00314"/>
    <w:rsid w:val="00F215BB"/>
    <w:rsid w:val="00F415EF"/>
    <w:rsid w:val="00F44BC3"/>
    <w:rsid w:val="00F47E9A"/>
    <w:rsid w:val="00F73073"/>
    <w:rsid w:val="00F73328"/>
    <w:rsid w:val="00F751B0"/>
    <w:rsid w:val="00F8090F"/>
    <w:rsid w:val="00F81F44"/>
    <w:rsid w:val="00F83DE4"/>
    <w:rsid w:val="00F87858"/>
    <w:rsid w:val="00F9200B"/>
    <w:rsid w:val="00F9337A"/>
    <w:rsid w:val="00FB5055"/>
    <w:rsid w:val="00FD356C"/>
    <w:rsid w:val="00FD378F"/>
    <w:rsid w:val="00FD7A97"/>
    <w:rsid w:val="00FF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4:docId w14:val="72CB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E58"/>
    <w:pPr>
      <w:suppressAutoHyphens/>
    </w:pPr>
  </w:style>
  <w:style w:type="paragraph" w:styleId="Heading1">
    <w:name w:val="heading 1"/>
    <w:basedOn w:val="Normal"/>
    <w:next w:val="Bod"/>
    <w:qFormat/>
    <w:rsid w:val="00134E58"/>
    <w:pPr>
      <w:numPr>
        <w:numId w:val="10"/>
      </w:numPr>
      <w:spacing w:after="240"/>
      <w:jc w:val="both"/>
      <w:outlineLvl w:val="0"/>
    </w:pPr>
  </w:style>
  <w:style w:type="paragraph" w:styleId="Heading2">
    <w:name w:val="heading 2"/>
    <w:basedOn w:val="Normal"/>
    <w:next w:val="Bod"/>
    <w:qFormat/>
    <w:rsid w:val="00134E58"/>
    <w:pPr>
      <w:numPr>
        <w:ilvl w:val="1"/>
        <w:numId w:val="10"/>
      </w:numPr>
      <w:spacing w:after="240"/>
      <w:jc w:val="both"/>
      <w:outlineLvl w:val="1"/>
    </w:pPr>
  </w:style>
  <w:style w:type="paragraph" w:styleId="Heading3">
    <w:name w:val="heading 3"/>
    <w:basedOn w:val="Normal"/>
    <w:next w:val="Bod"/>
    <w:qFormat/>
    <w:rsid w:val="00134E58"/>
    <w:pPr>
      <w:numPr>
        <w:ilvl w:val="2"/>
        <w:numId w:val="10"/>
      </w:numPr>
      <w:spacing w:after="240"/>
      <w:jc w:val="both"/>
      <w:outlineLvl w:val="2"/>
    </w:pPr>
  </w:style>
  <w:style w:type="paragraph" w:styleId="Heading4">
    <w:name w:val="heading 4"/>
    <w:basedOn w:val="Normal"/>
    <w:next w:val="Bod"/>
    <w:qFormat/>
    <w:rsid w:val="00134E58"/>
    <w:pPr>
      <w:numPr>
        <w:ilvl w:val="3"/>
        <w:numId w:val="10"/>
      </w:numPr>
      <w:spacing w:after="240"/>
      <w:jc w:val="both"/>
      <w:outlineLvl w:val="3"/>
    </w:pPr>
  </w:style>
  <w:style w:type="paragraph" w:styleId="Heading5">
    <w:name w:val="heading 5"/>
    <w:basedOn w:val="Normal"/>
    <w:next w:val="Bod"/>
    <w:qFormat/>
    <w:rsid w:val="00134E58"/>
    <w:pPr>
      <w:numPr>
        <w:ilvl w:val="4"/>
        <w:numId w:val="10"/>
      </w:numPr>
      <w:spacing w:after="240"/>
      <w:jc w:val="both"/>
      <w:outlineLvl w:val="4"/>
    </w:pPr>
  </w:style>
  <w:style w:type="paragraph" w:styleId="Heading6">
    <w:name w:val="heading 6"/>
    <w:basedOn w:val="Normal"/>
    <w:next w:val="Bod"/>
    <w:qFormat/>
    <w:rsid w:val="00134E58"/>
    <w:pPr>
      <w:numPr>
        <w:ilvl w:val="5"/>
        <w:numId w:val="10"/>
      </w:numPr>
      <w:spacing w:after="240"/>
      <w:jc w:val="both"/>
      <w:outlineLvl w:val="5"/>
    </w:pPr>
  </w:style>
  <w:style w:type="paragraph" w:styleId="Heading7">
    <w:name w:val="heading 7"/>
    <w:basedOn w:val="Normal"/>
    <w:next w:val="Bod"/>
    <w:qFormat/>
    <w:rsid w:val="00134E58"/>
    <w:pPr>
      <w:numPr>
        <w:ilvl w:val="6"/>
        <w:numId w:val="10"/>
      </w:numPr>
      <w:spacing w:after="240"/>
      <w:jc w:val="both"/>
      <w:outlineLvl w:val="6"/>
    </w:pPr>
  </w:style>
  <w:style w:type="paragraph" w:styleId="Heading8">
    <w:name w:val="heading 8"/>
    <w:basedOn w:val="Normal"/>
    <w:next w:val="Bod"/>
    <w:qFormat/>
    <w:rsid w:val="00134E58"/>
    <w:pPr>
      <w:numPr>
        <w:ilvl w:val="7"/>
        <w:numId w:val="10"/>
      </w:numPr>
      <w:spacing w:after="240"/>
      <w:jc w:val="both"/>
      <w:outlineLvl w:val="7"/>
    </w:pPr>
  </w:style>
  <w:style w:type="paragraph" w:styleId="Heading9">
    <w:name w:val="heading 9"/>
    <w:basedOn w:val="Normal"/>
    <w:next w:val="Bod"/>
    <w:qFormat/>
    <w:rsid w:val="00134E58"/>
    <w:pPr>
      <w:numPr>
        <w:ilvl w:val="8"/>
        <w:numId w:val="10"/>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273B04"/>
    <w:pPr>
      <w:keepLines/>
      <w:tabs>
        <w:tab w:val="left" w:pos="4680"/>
        <w:tab w:val="left" w:pos="9360"/>
      </w:tabs>
      <w:spacing w:after="480"/>
      <w:ind w:left="3600"/>
    </w:pPr>
  </w:style>
  <w:style w:type="paragraph" w:customStyle="1" w:styleId="Addressee">
    <w:name w:val="Addressee"/>
    <w:basedOn w:val="Normal"/>
    <w:rsid w:val="00273B04"/>
    <w:pPr>
      <w:tabs>
        <w:tab w:val="left" w:pos="1440"/>
      </w:tabs>
      <w:spacing w:after="240"/>
    </w:pPr>
  </w:style>
  <w:style w:type="paragraph" w:customStyle="1" w:styleId="Bod">
    <w:name w:val="Bod"/>
    <w:basedOn w:val="Normal"/>
    <w:rsid w:val="00273B04"/>
    <w:pPr>
      <w:spacing w:after="240"/>
      <w:ind w:firstLine="720"/>
      <w:jc w:val="both"/>
    </w:pPr>
  </w:style>
  <w:style w:type="paragraph" w:styleId="BodyText">
    <w:name w:val="Body Text"/>
    <w:basedOn w:val="Normal"/>
    <w:rsid w:val="00273B04"/>
    <w:pPr>
      <w:spacing w:after="120"/>
    </w:pPr>
  </w:style>
  <w:style w:type="paragraph" w:styleId="BodyText2">
    <w:name w:val="Body Text 2"/>
    <w:basedOn w:val="Normal"/>
    <w:rsid w:val="00273B04"/>
    <w:pPr>
      <w:spacing w:after="240" w:line="480" w:lineRule="exact"/>
      <w:ind w:firstLine="1440"/>
      <w:contextualSpacing/>
      <w:jc w:val="both"/>
    </w:pPr>
  </w:style>
  <w:style w:type="paragraph" w:customStyle="1" w:styleId="bullet">
    <w:name w:val="bullet"/>
    <w:basedOn w:val="Normal"/>
    <w:rsid w:val="00273B04"/>
    <w:pPr>
      <w:numPr>
        <w:numId w:val="1"/>
      </w:numPr>
      <w:spacing w:after="240"/>
    </w:pPr>
    <w:rPr>
      <w:szCs w:val="24"/>
    </w:rPr>
  </w:style>
  <w:style w:type="paragraph" w:customStyle="1" w:styleId="Center">
    <w:name w:val="Center"/>
    <w:basedOn w:val="Normal"/>
    <w:next w:val="Bod"/>
    <w:rsid w:val="00273B04"/>
    <w:pPr>
      <w:keepNext/>
      <w:spacing w:after="240"/>
      <w:jc w:val="center"/>
    </w:pPr>
    <w:rPr>
      <w:b/>
      <w:szCs w:val="24"/>
    </w:rPr>
  </w:style>
  <w:style w:type="paragraph" w:customStyle="1" w:styleId="Company-1">
    <w:name w:val="Company-1"/>
    <w:basedOn w:val="Normal"/>
    <w:next w:val="Normal"/>
    <w:rsid w:val="00273B04"/>
    <w:pPr>
      <w:keepLines/>
      <w:tabs>
        <w:tab w:val="left" w:pos="5310"/>
        <w:tab w:val="left" w:pos="9360"/>
      </w:tabs>
      <w:spacing w:after="480"/>
      <w:ind w:left="4680"/>
    </w:pPr>
  </w:style>
  <w:style w:type="paragraph" w:customStyle="1" w:styleId="Company-2">
    <w:name w:val="Company-2"/>
    <w:basedOn w:val="Normal"/>
    <w:rsid w:val="00273B04"/>
    <w:pPr>
      <w:keepLines/>
      <w:tabs>
        <w:tab w:val="left" w:pos="630"/>
        <w:tab w:val="left" w:pos="4140"/>
        <w:tab w:val="left" w:pos="4680"/>
        <w:tab w:val="left" w:pos="5310"/>
        <w:tab w:val="left" w:pos="9270"/>
      </w:tabs>
      <w:spacing w:after="480"/>
    </w:pPr>
  </w:style>
  <w:style w:type="paragraph" w:styleId="Footer">
    <w:name w:val="footer"/>
    <w:basedOn w:val="Normal"/>
    <w:link w:val="FooterChar"/>
    <w:uiPriority w:val="99"/>
    <w:rsid w:val="00273B04"/>
    <w:pPr>
      <w:tabs>
        <w:tab w:val="center" w:pos="4680"/>
        <w:tab w:val="right" w:pos="9360"/>
      </w:tabs>
    </w:pPr>
    <w:rPr>
      <w:sz w:val="16"/>
    </w:rPr>
  </w:style>
  <w:style w:type="character" w:styleId="FootnoteReference">
    <w:name w:val="footnote reference"/>
    <w:rsid w:val="00273B04"/>
    <w:rPr>
      <w:vertAlign w:val="superscript"/>
    </w:rPr>
  </w:style>
  <w:style w:type="paragraph" w:styleId="FootnoteText">
    <w:name w:val="footnote text"/>
    <w:basedOn w:val="Normal"/>
    <w:rsid w:val="00273B04"/>
    <w:pPr>
      <w:spacing w:before="120"/>
      <w:ind w:firstLine="720"/>
      <w:jc w:val="both"/>
    </w:pPr>
  </w:style>
  <w:style w:type="paragraph" w:customStyle="1" w:styleId="Legend">
    <w:name w:val="Legend"/>
    <w:basedOn w:val="Normal"/>
    <w:rsid w:val="00273B04"/>
    <w:pPr>
      <w:spacing w:after="240"/>
      <w:ind w:left="1440" w:right="720"/>
      <w:jc w:val="both"/>
    </w:pPr>
  </w:style>
  <w:style w:type="paragraph" w:styleId="ListNumber">
    <w:name w:val="List Number"/>
    <w:basedOn w:val="Normal"/>
    <w:rsid w:val="00273B04"/>
    <w:pPr>
      <w:numPr>
        <w:numId w:val="12"/>
      </w:numPr>
      <w:spacing w:after="240"/>
      <w:jc w:val="both"/>
    </w:pPr>
  </w:style>
  <w:style w:type="paragraph" w:customStyle="1" w:styleId="MainTitle">
    <w:name w:val="MainTitle"/>
    <w:basedOn w:val="Normal"/>
    <w:next w:val="Bod"/>
    <w:link w:val="MainTitleChar"/>
    <w:rsid w:val="00273B04"/>
    <w:pPr>
      <w:keepNext/>
      <w:spacing w:after="480"/>
      <w:jc w:val="center"/>
    </w:pPr>
    <w:rPr>
      <w:b/>
      <w:caps/>
    </w:rPr>
  </w:style>
  <w:style w:type="character" w:styleId="PageNumber">
    <w:name w:val="page number"/>
    <w:rsid w:val="00273B04"/>
    <w:rPr>
      <w:sz w:val="24"/>
      <w:szCs w:val="24"/>
    </w:rPr>
  </w:style>
  <w:style w:type="paragraph" w:customStyle="1" w:styleId="Plain">
    <w:name w:val="Plain"/>
    <w:basedOn w:val="Normal"/>
    <w:rsid w:val="00273B04"/>
    <w:pPr>
      <w:spacing w:after="240"/>
      <w:jc w:val="both"/>
    </w:pPr>
  </w:style>
  <w:style w:type="paragraph" w:customStyle="1" w:styleId="Resolved">
    <w:name w:val="Resolved"/>
    <w:basedOn w:val="Normal"/>
    <w:rsid w:val="00273B04"/>
    <w:pPr>
      <w:spacing w:after="240"/>
      <w:ind w:left="720" w:right="720" w:firstLine="720"/>
      <w:jc w:val="both"/>
    </w:pPr>
  </w:style>
  <w:style w:type="paragraph" w:styleId="Title">
    <w:name w:val="Title"/>
    <w:basedOn w:val="Normal"/>
    <w:qFormat/>
    <w:rsid w:val="00273B04"/>
    <w:pPr>
      <w:keepNext/>
      <w:spacing w:after="480"/>
      <w:jc w:val="center"/>
    </w:pPr>
    <w:rPr>
      <w:b/>
    </w:rPr>
  </w:style>
  <w:style w:type="paragraph" w:styleId="TOC1">
    <w:name w:val="toc 1"/>
    <w:basedOn w:val="Normal"/>
    <w:next w:val="Normal"/>
    <w:semiHidden/>
    <w:rsid w:val="00273B04"/>
    <w:pPr>
      <w:tabs>
        <w:tab w:val="right" w:leader="dot" w:pos="9360"/>
      </w:tabs>
      <w:suppressAutoHyphens w:val="0"/>
      <w:spacing w:before="240"/>
      <w:ind w:left="1368" w:hanging="1368"/>
    </w:pPr>
    <w:rPr>
      <w:noProof/>
    </w:rPr>
  </w:style>
  <w:style w:type="paragraph" w:styleId="TOC2">
    <w:name w:val="toc 2"/>
    <w:basedOn w:val="Normal"/>
    <w:next w:val="Normal"/>
    <w:semiHidden/>
    <w:rsid w:val="00273B04"/>
    <w:pPr>
      <w:tabs>
        <w:tab w:val="left" w:pos="990"/>
        <w:tab w:val="right" w:leader="dot" w:pos="9360"/>
      </w:tabs>
      <w:suppressAutoHyphens w:val="0"/>
      <w:ind w:left="990" w:hanging="630"/>
    </w:pPr>
    <w:rPr>
      <w:noProof/>
    </w:rPr>
  </w:style>
  <w:style w:type="paragraph" w:styleId="Header">
    <w:name w:val="header"/>
    <w:basedOn w:val="Normal"/>
    <w:link w:val="HeaderChar"/>
    <w:uiPriority w:val="99"/>
    <w:rsid w:val="00134E58"/>
    <w:pPr>
      <w:tabs>
        <w:tab w:val="center" w:pos="4320"/>
        <w:tab w:val="right" w:pos="8640"/>
      </w:tabs>
    </w:pPr>
  </w:style>
  <w:style w:type="character" w:customStyle="1" w:styleId="zzmpTrailerItem">
    <w:name w:val="zzmpTrailerItem"/>
    <w:rsid w:val="00B04135"/>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sid w:val="00737E2E"/>
    <w:rPr>
      <w:rFonts w:ascii="Tahoma" w:hAnsi="Tahoma" w:cs="Tahoma"/>
      <w:sz w:val="16"/>
      <w:szCs w:val="16"/>
    </w:rPr>
  </w:style>
  <w:style w:type="character" w:customStyle="1" w:styleId="BalloonTextChar">
    <w:name w:val="Balloon Text Char"/>
    <w:basedOn w:val="DefaultParagraphFont"/>
    <w:link w:val="BalloonText"/>
    <w:rsid w:val="00737E2E"/>
    <w:rPr>
      <w:rFonts w:ascii="Tahoma" w:hAnsi="Tahoma" w:cs="Tahoma"/>
      <w:sz w:val="16"/>
      <w:szCs w:val="16"/>
    </w:rPr>
  </w:style>
  <w:style w:type="character" w:styleId="CommentReference">
    <w:name w:val="annotation reference"/>
    <w:basedOn w:val="DefaultParagraphFont"/>
    <w:uiPriority w:val="99"/>
    <w:unhideWhenUsed/>
    <w:rsid w:val="00B3252D"/>
    <w:rPr>
      <w:sz w:val="16"/>
      <w:szCs w:val="16"/>
    </w:rPr>
  </w:style>
  <w:style w:type="paragraph" w:styleId="CommentText">
    <w:name w:val="annotation text"/>
    <w:basedOn w:val="Normal"/>
    <w:link w:val="CommentTextChar"/>
    <w:uiPriority w:val="99"/>
    <w:unhideWhenUsed/>
    <w:rsid w:val="00B3252D"/>
  </w:style>
  <w:style w:type="character" w:customStyle="1" w:styleId="CommentTextChar">
    <w:name w:val="Comment Text Char"/>
    <w:basedOn w:val="DefaultParagraphFont"/>
    <w:link w:val="CommentText"/>
    <w:uiPriority w:val="99"/>
    <w:rsid w:val="00B3252D"/>
  </w:style>
  <w:style w:type="paragraph" w:styleId="CommentSubject">
    <w:name w:val="annotation subject"/>
    <w:basedOn w:val="CommentText"/>
    <w:next w:val="CommentText"/>
    <w:link w:val="CommentSubjectChar"/>
    <w:semiHidden/>
    <w:unhideWhenUsed/>
    <w:rsid w:val="00B3252D"/>
    <w:rPr>
      <w:b/>
      <w:bCs/>
    </w:rPr>
  </w:style>
  <w:style w:type="character" w:customStyle="1" w:styleId="CommentSubjectChar">
    <w:name w:val="Comment Subject Char"/>
    <w:basedOn w:val="CommentTextChar"/>
    <w:link w:val="CommentSubject"/>
    <w:semiHidden/>
    <w:rsid w:val="00B3252D"/>
    <w:rPr>
      <w:b/>
      <w:bCs/>
    </w:rPr>
  </w:style>
  <w:style w:type="paragraph" w:styleId="ListParagraph">
    <w:name w:val="List Paragraph"/>
    <w:basedOn w:val="Normal"/>
    <w:uiPriority w:val="34"/>
    <w:qFormat/>
    <w:rsid w:val="00A823D3"/>
    <w:pPr>
      <w:ind w:left="720"/>
      <w:contextualSpacing/>
    </w:pPr>
  </w:style>
  <w:style w:type="character" w:styleId="Hyperlink">
    <w:name w:val="Hyperlink"/>
    <w:basedOn w:val="DefaultParagraphFont"/>
    <w:rsid w:val="00616B93"/>
    <w:rPr>
      <w:color w:val="0000FF" w:themeColor="hyperlink"/>
      <w:u w:val="single"/>
    </w:rPr>
  </w:style>
  <w:style w:type="paragraph" w:styleId="DocumentMap">
    <w:name w:val="Document Map"/>
    <w:basedOn w:val="Normal"/>
    <w:link w:val="DocumentMapChar"/>
    <w:semiHidden/>
    <w:unhideWhenUsed/>
    <w:rsid w:val="00270E86"/>
    <w:rPr>
      <w:sz w:val="24"/>
      <w:szCs w:val="24"/>
    </w:rPr>
  </w:style>
  <w:style w:type="character" w:customStyle="1" w:styleId="DocumentMapChar">
    <w:name w:val="Document Map Char"/>
    <w:basedOn w:val="DefaultParagraphFont"/>
    <w:link w:val="DocumentMap"/>
    <w:semiHidden/>
    <w:rsid w:val="00270E86"/>
    <w:rPr>
      <w:sz w:val="24"/>
      <w:szCs w:val="24"/>
    </w:rPr>
  </w:style>
  <w:style w:type="paragraph" w:customStyle="1" w:styleId="Default">
    <w:name w:val="Default"/>
    <w:rsid w:val="007D223B"/>
    <w:pPr>
      <w:widowControl w:val="0"/>
      <w:autoSpaceDE w:val="0"/>
      <w:autoSpaceDN w:val="0"/>
      <w:adjustRightInd w:val="0"/>
    </w:pPr>
    <w:rPr>
      <w:color w:val="000000"/>
      <w:sz w:val="24"/>
      <w:szCs w:val="24"/>
    </w:rPr>
  </w:style>
  <w:style w:type="character" w:customStyle="1" w:styleId="vsDraft">
    <w:name w:val="vsDraft"/>
    <w:basedOn w:val="DefaultParagraphFont"/>
    <w:rsid w:val="00AE5DF9"/>
    <w:rPr>
      <w:rFonts w:asciiTheme="minorHAnsi" w:hAnsiTheme="minorHAnsi" w:cstheme="minorHAnsi"/>
      <w:b/>
      <w:noProof/>
    </w:rPr>
  </w:style>
  <w:style w:type="paragraph" w:customStyle="1" w:styleId="PartnerList">
    <w:name w:val="PartnerList"/>
    <w:basedOn w:val="Normal"/>
    <w:link w:val="PartnerListChar"/>
    <w:rsid w:val="00AE5DF9"/>
    <w:rPr>
      <w:rFonts w:ascii="Tahoma" w:hAnsi="Tahoma" w:cstheme="minorHAnsi"/>
      <w:b/>
      <w:color w:val="404040"/>
      <w:sz w:val="8"/>
    </w:rPr>
  </w:style>
  <w:style w:type="character" w:customStyle="1" w:styleId="MainTitleChar">
    <w:name w:val="MainTitle Char"/>
    <w:basedOn w:val="DefaultParagraphFont"/>
    <w:link w:val="MainTitle"/>
    <w:rsid w:val="00AE5DF9"/>
    <w:rPr>
      <w:b/>
      <w:caps/>
    </w:rPr>
  </w:style>
  <w:style w:type="character" w:customStyle="1" w:styleId="PartnerListChar">
    <w:name w:val="PartnerList Char"/>
    <w:basedOn w:val="MainTitleChar"/>
    <w:link w:val="PartnerList"/>
    <w:rsid w:val="00AE5DF9"/>
    <w:rPr>
      <w:rFonts w:ascii="Tahoma" w:hAnsi="Tahoma" w:cstheme="minorHAnsi"/>
      <w:b/>
      <w:caps w:val="0"/>
      <w:color w:val="404040"/>
      <w:sz w:val="8"/>
    </w:rPr>
  </w:style>
  <w:style w:type="character" w:customStyle="1" w:styleId="HeaderFooterOfficeInfo">
    <w:name w:val="HeaderFooterOfficeInfo"/>
    <w:basedOn w:val="DefaultParagraphFont"/>
    <w:rsid w:val="00AE5DF9"/>
    <w:rPr>
      <w:rFonts w:ascii="Century Schoolbook" w:hAnsi="Century Schoolbook" w:cstheme="minorHAnsi"/>
      <w:b/>
      <w:noProof/>
      <w:vanish w:val="0"/>
      <w:color w:val="auto"/>
      <w:sz w:val="16"/>
    </w:rPr>
  </w:style>
  <w:style w:type="paragraph" w:customStyle="1" w:styleId="vsLastFooter">
    <w:name w:val="vsLastFooter"/>
    <w:basedOn w:val="MainTitle"/>
    <w:next w:val="Normal"/>
    <w:rsid w:val="00AE5DF9"/>
    <w:pPr>
      <w:widowControl w:val="0"/>
      <w:spacing w:after="240" w:line="240" w:lineRule="exact"/>
      <w:jc w:val="left"/>
    </w:pPr>
    <w:rPr>
      <w:rFonts w:ascii="Arial" w:hAnsi="Arial" w:cs="Arial"/>
      <w:noProof/>
      <w:color w:val="FF0000"/>
      <w:sz w:val="14"/>
    </w:rPr>
  </w:style>
  <w:style w:type="character" w:customStyle="1" w:styleId="FooterChar">
    <w:name w:val="Footer Char"/>
    <w:basedOn w:val="DefaultParagraphFont"/>
    <w:link w:val="Footer"/>
    <w:uiPriority w:val="99"/>
    <w:rsid w:val="00701DCB"/>
    <w:rPr>
      <w:sz w:val="16"/>
    </w:rPr>
  </w:style>
  <w:style w:type="character" w:customStyle="1" w:styleId="HeaderChar">
    <w:name w:val="Header Char"/>
    <w:basedOn w:val="DefaultParagraphFont"/>
    <w:link w:val="Header"/>
    <w:uiPriority w:val="99"/>
    <w:rsid w:val="007C3D00"/>
  </w:style>
  <w:style w:type="paragraph" w:styleId="Revision">
    <w:name w:val="Revision"/>
    <w:hidden/>
    <w:uiPriority w:val="71"/>
    <w:semiHidden/>
    <w:rsid w:val="00FF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691">
      <w:bodyDiv w:val="1"/>
      <w:marLeft w:val="0"/>
      <w:marRight w:val="0"/>
      <w:marTop w:val="0"/>
      <w:marBottom w:val="0"/>
      <w:divBdr>
        <w:top w:val="none" w:sz="0" w:space="0" w:color="auto"/>
        <w:left w:val="none" w:sz="0" w:space="0" w:color="auto"/>
        <w:bottom w:val="none" w:sz="0" w:space="0" w:color="auto"/>
        <w:right w:val="none" w:sz="0" w:space="0" w:color="auto"/>
      </w:divBdr>
    </w:div>
    <w:div w:id="289560236">
      <w:bodyDiv w:val="1"/>
      <w:marLeft w:val="0"/>
      <w:marRight w:val="0"/>
      <w:marTop w:val="0"/>
      <w:marBottom w:val="0"/>
      <w:divBdr>
        <w:top w:val="none" w:sz="0" w:space="0" w:color="auto"/>
        <w:left w:val="none" w:sz="0" w:space="0" w:color="auto"/>
        <w:bottom w:val="none" w:sz="0" w:space="0" w:color="auto"/>
        <w:right w:val="none" w:sz="0" w:space="0" w:color="auto"/>
      </w:divBdr>
    </w:div>
    <w:div w:id="852886727">
      <w:bodyDiv w:val="1"/>
      <w:marLeft w:val="0"/>
      <w:marRight w:val="0"/>
      <w:marTop w:val="0"/>
      <w:marBottom w:val="0"/>
      <w:divBdr>
        <w:top w:val="none" w:sz="0" w:space="0" w:color="auto"/>
        <w:left w:val="none" w:sz="0" w:space="0" w:color="auto"/>
        <w:bottom w:val="none" w:sz="0" w:space="0" w:color="auto"/>
        <w:right w:val="none" w:sz="0" w:space="0" w:color="auto"/>
      </w:divBdr>
    </w:div>
    <w:div w:id="1680888252">
      <w:bodyDiv w:val="1"/>
      <w:marLeft w:val="0"/>
      <w:marRight w:val="0"/>
      <w:marTop w:val="0"/>
      <w:marBottom w:val="0"/>
      <w:divBdr>
        <w:top w:val="none" w:sz="0" w:space="0" w:color="auto"/>
        <w:left w:val="none" w:sz="0" w:space="0" w:color="auto"/>
        <w:bottom w:val="none" w:sz="0" w:space="0" w:color="auto"/>
        <w:right w:val="none" w:sz="0" w:space="0" w:color="auto"/>
      </w:divBdr>
    </w:div>
    <w:div w:id="16949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321B0-24F2-45A3-AB61-4CD0F779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3080</Words>
  <Characters>16824</Characters>
  <Application>Microsoft Office Word</Application>
  <DocSecurity>0</DocSecurity>
  <Lines>275</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2019-05-26T23:20:00Z</dcterms:created>
  <dcterms:modified xsi:type="dcterms:W3CDTF">2019-07-18T21:38:00Z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C:\Program Files (x86)\Esquire Innovations\iHyperstyles\SchemesGlobal\Legal Outline.docx</vt:lpwstr>
  </property>
  <property fmtid="{D5CDD505-2E9C-101B-9397-08002B2CF9AE}" pid="3" name="selectedOutlineNumberingFamily">
    <vt:lpwstr>Heading</vt:lpwstr>
  </property>
</Properties>
</file>